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A32" w:rsidRPr="00EF2C73" w:rsidRDefault="0065628F" w:rsidP="009C2557">
      <w:pPr>
        <w:adjustRightInd w:val="0"/>
        <w:snapToGrid w:val="0"/>
        <w:spacing w:line="70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F2C73">
        <w:rPr>
          <w:rFonts w:asciiTheme="majorEastAsia" w:eastAsiaTheme="majorEastAsia" w:hAnsiTheme="majorEastAsia" w:hint="eastAsia"/>
          <w:b/>
          <w:sz w:val="44"/>
          <w:szCs w:val="44"/>
        </w:rPr>
        <w:t>关于</w:t>
      </w:r>
      <w:r w:rsidR="00BC0667" w:rsidRPr="00EF2C73">
        <w:rPr>
          <w:rFonts w:asciiTheme="majorEastAsia" w:eastAsiaTheme="majorEastAsia" w:hAnsiTheme="majorEastAsia" w:hint="eastAsia"/>
          <w:b/>
          <w:sz w:val="44"/>
          <w:szCs w:val="44"/>
        </w:rPr>
        <w:t>做好</w:t>
      </w:r>
      <w:r w:rsidRPr="00EF2C73">
        <w:rPr>
          <w:rFonts w:asciiTheme="majorEastAsia" w:eastAsiaTheme="majorEastAsia" w:hAnsiTheme="majorEastAsia" w:hint="eastAsia"/>
          <w:b/>
          <w:sz w:val="44"/>
          <w:szCs w:val="44"/>
        </w:rPr>
        <w:t>20</w:t>
      </w:r>
      <w:r w:rsidRPr="00EF2C73">
        <w:rPr>
          <w:rFonts w:asciiTheme="majorEastAsia" w:eastAsiaTheme="majorEastAsia" w:hAnsiTheme="majorEastAsia"/>
          <w:b/>
          <w:sz w:val="44"/>
          <w:szCs w:val="44"/>
        </w:rPr>
        <w:t>20</w:t>
      </w:r>
      <w:r w:rsidRPr="00EF2C73">
        <w:rPr>
          <w:rFonts w:asciiTheme="majorEastAsia" w:eastAsiaTheme="majorEastAsia" w:hAnsiTheme="majorEastAsia" w:hint="eastAsia"/>
          <w:b/>
          <w:sz w:val="44"/>
          <w:szCs w:val="44"/>
        </w:rPr>
        <w:t>年度</w:t>
      </w:r>
      <w:r w:rsidR="00EF2C73" w:rsidRPr="00EF2C73">
        <w:rPr>
          <w:rFonts w:asciiTheme="majorEastAsia" w:eastAsiaTheme="majorEastAsia" w:hAnsiTheme="majorEastAsia" w:hint="eastAsia"/>
          <w:b/>
          <w:sz w:val="44"/>
          <w:szCs w:val="44"/>
        </w:rPr>
        <w:t>科学研究类别</w:t>
      </w:r>
      <w:r w:rsidRPr="00EF2C73">
        <w:rPr>
          <w:rFonts w:asciiTheme="majorEastAsia" w:eastAsiaTheme="majorEastAsia" w:hAnsiTheme="majorEastAsia" w:hint="eastAsia"/>
          <w:b/>
          <w:sz w:val="44"/>
          <w:szCs w:val="44"/>
        </w:rPr>
        <w:t>校内预算申报工作的通知</w:t>
      </w:r>
    </w:p>
    <w:p w:rsidR="00BD6A32" w:rsidRPr="00BC0667" w:rsidRDefault="00BD6A32" w:rsidP="009C2557">
      <w:pPr>
        <w:adjustRightInd w:val="0"/>
        <w:snapToGrid w:val="0"/>
        <w:spacing w:line="700" w:lineRule="exact"/>
        <w:ind w:firstLineChars="196" w:firstLine="611"/>
        <w:jc w:val="center"/>
        <w:rPr>
          <w:rFonts w:eastAsia="方正小标宋简体"/>
          <w:sz w:val="32"/>
          <w:szCs w:val="32"/>
        </w:rPr>
      </w:pPr>
    </w:p>
    <w:p w:rsidR="00BD6A32" w:rsidRPr="001A7C23" w:rsidRDefault="00A760F2" w:rsidP="00EF2C73">
      <w:pPr>
        <w:tabs>
          <w:tab w:val="left" w:pos="9072"/>
        </w:tabs>
        <w:spacing w:line="540" w:lineRule="exact"/>
        <w:rPr>
          <w:rFonts w:ascii="仿宋" w:eastAsia="仿宋" w:hAnsi="仿宋"/>
          <w:b/>
          <w:bCs/>
          <w:sz w:val="32"/>
          <w:szCs w:val="32"/>
        </w:rPr>
      </w:pPr>
      <w:r w:rsidRPr="001A7C23">
        <w:rPr>
          <w:rStyle w:val="af1"/>
          <w:rFonts w:ascii="仿宋" w:eastAsia="仿宋" w:hAnsi="仿宋" w:hint="eastAsia"/>
          <w:b w:val="0"/>
          <w:color w:val="555555"/>
          <w:sz w:val="32"/>
          <w:szCs w:val="32"/>
          <w:shd w:val="clear" w:color="auto" w:fill="FFFFFF"/>
        </w:rPr>
        <w:t>各系、教研室、所、中心</w:t>
      </w:r>
      <w:r w:rsidR="0065628F" w:rsidRPr="001A7C23">
        <w:rPr>
          <w:rFonts w:ascii="仿宋" w:eastAsia="仿宋" w:hAnsi="仿宋" w:hint="eastAsia"/>
          <w:b/>
          <w:bCs/>
          <w:sz w:val="32"/>
          <w:szCs w:val="32"/>
        </w:rPr>
        <w:t>：</w:t>
      </w:r>
    </w:p>
    <w:p w:rsidR="00BD6A32" w:rsidRPr="00EF2C73" w:rsidRDefault="00A760F2" w:rsidP="00EF2C73">
      <w:pPr>
        <w:snapToGrid w:val="0"/>
        <w:spacing w:line="540" w:lineRule="exact"/>
        <w:ind w:firstLineChars="200" w:firstLine="624"/>
        <w:jc w:val="left"/>
        <w:rPr>
          <w:rFonts w:ascii="仿宋" w:eastAsia="仿宋" w:hAnsi="仿宋"/>
          <w:bCs/>
          <w:sz w:val="32"/>
          <w:szCs w:val="32"/>
        </w:rPr>
      </w:pPr>
      <w:r w:rsidRPr="00EF2C73">
        <w:rPr>
          <w:rFonts w:ascii="仿宋" w:eastAsia="仿宋" w:hAnsi="仿宋" w:hint="eastAsia"/>
          <w:bCs/>
          <w:sz w:val="32"/>
          <w:szCs w:val="32"/>
        </w:rPr>
        <w:t>根据发展规划办公室《关于学校2</w:t>
      </w:r>
      <w:r w:rsidRPr="00EF2C73">
        <w:rPr>
          <w:rFonts w:ascii="仿宋" w:eastAsia="仿宋" w:hAnsi="仿宋"/>
          <w:bCs/>
          <w:sz w:val="32"/>
          <w:szCs w:val="32"/>
        </w:rPr>
        <w:t>020</w:t>
      </w:r>
      <w:r w:rsidRPr="00EF2C73">
        <w:rPr>
          <w:rFonts w:ascii="仿宋" w:eastAsia="仿宋" w:hAnsi="仿宋" w:hint="eastAsia"/>
          <w:bCs/>
          <w:sz w:val="32"/>
          <w:szCs w:val="32"/>
        </w:rPr>
        <w:t>年度校内预算“一上”申报工作安排的通知》（</w:t>
      </w:r>
      <w:r w:rsidRPr="00EF2C73">
        <w:rPr>
          <w:rFonts w:ascii="仿宋" w:eastAsia="仿宋" w:hAnsi="仿宋"/>
          <w:kern w:val="0"/>
          <w:sz w:val="32"/>
          <w:szCs w:val="32"/>
        </w:rPr>
        <w:t>发</w:t>
      </w:r>
      <w:proofErr w:type="gramStart"/>
      <w:r w:rsidRPr="00EF2C73">
        <w:rPr>
          <w:rFonts w:ascii="仿宋" w:eastAsia="仿宋" w:hAnsi="仿宋"/>
          <w:kern w:val="0"/>
          <w:sz w:val="32"/>
          <w:szCs w:val="32"/>
        </w:rPr>
        <w:t>规</w:t>
      </w:r>
      <w:proofErr w:type="gramEnd"/>
      <w:r w:rsidRPr="00EF2C73">
        <w:rPr>
          <w:rFonts w:ascii="仿宋" w:eastAsia="仿宋" w:hAnsi="仿宋"/>
          <w:kern w:val="0"/>
          <w:sz w:val="32"/>
          <w:szCs w:val="32"/>
        </w:rPr>
        <w:t>办〔2019〕18号</w:t>
      </w:r>
      <w:r w:rsidRPr="00EF2C73">
        <w:rPr>
          <w:rFonts w:ascii="仿宋" w:eastAsia="仿宋" w:hAnsi="仿宋" w:hint="eastAsia"/>
          <w:kern w:val="0"/>
          <w:sz w:val="32"/>
          <w:szCs w:val="32"/>
        </w:rPr>
        <w:t>）及学院工作安排，</w:t>
      </w:r>
      <w:r w:rsidR="0065628F" w:rsidRPr="00EF2C73">
        <w:rPr>
          <w:rFonts w:ascii="仿宋" w:eastAsia="仿宋" w:hAnsi="仿宋" w:hint="eastAsia"/>
          <w:bCs/>
          <w:sz w:val="32"/>
          <w:szCs w:val="32"/>
        </w:rPr>
        <w:t>20</w:t>
      </w:r>
      <w:r w:rsidR="0065628F" w:rsidRPr="00EF2C73">
        <w:rPr>
          <w:rFonts w:ascii="仿宋" w:eastAsia="仿宋" w:hAnsi="仿宋"/>
          <w:bCs/>
          <w:sz w:val="32"/>
          <w:szCs w:val="32"/>
        </w:rPr>
        <w:t>20</w:t>
      </w:r>
      <w:r w:rsidR="0065628F" w:rsidRPr="00EF2C73">
        <w:rPr>
          <w:rFonts w:ascii="仿宋" w:eastAsia="仿宋" w:hAnsi="仿宋" w:hint="eastAsia"/>
          <w:bCs/>
          <w:sz w:val="32"/>
          <w:szCs w:val="32"/>
        </w:rPr>
        <w:t>年度预算申报工作已开始，请根据科学研究的要求，结合年度重点工作</w:t>
      </w:r>
      <w:r w:rsidR="00C3614E" w:rsidRPr="00EF2C73">
        <w:rPr>
          <w:rFonts w:ascii="仿宋" w:eastAsia="仿宋" w:hAnsi="仿宋" w:hint="eastAsia"/>
          <w:bCs/>
          <w:sz w:val="32"/>
          <w:szCs w:val="32"/>
        </w:rPr>
        <w:t>和</w:t>
      </w:r>
      <w:r w:rsidR="0065628F" w:rsidRPr="00EF2C73">
        <w:rPr>
          <w:rFonts w:ascii="仿宋" w:eastAsia="仿宋" w:hAnsi="仿宋" w:hint="eastAsia"/>
          <w:bCs/>
          <w:sz w:val="32"/>
          <w:szCs w:val="32"/>
        </w:rPr>
        <w:t>任务，</w:t>
      </w:r>
      <w:r w:rsidR="00EF2C73" w:rsidRPr="00EF2C73">
        <w:rPr>
          <w:rFonts w:ascii="仿宋" w:eastAsia="仿宋" w:hAnsi="仿宋" w:hint="eastAsia"/>
          <w:bCs/>
          <w:sz w:val="32"/>
          <w:szCs w:val="32"/>
        </w:rPr>
        <w:t>做好2</w:t>
      </w:r>
      <w:r w:rsidR="00EF2C73" w:rsidRPr="00EF2C73">
        <w:rPr>
          <w:rFonts w:ascii="仿宋" w:eastAsia="仿宋" w:hAnsi="仿宋"/>
          <w:bCs/>
          <w:sz w:val="32"/>
          <w:szCs w:val="32"/>
        </w:rPr>
        <w:t>020</w:t>
      </w:r>
      <w:r w:rsidR="00EF2C73" w:rsidRPr="00EF2C73">
        <w:rPr>
          <w:rFonts w:ascii="仿宋" w:eastAsia="仿宋" w:hAnsi="仿宋" w:hint="eastAsia"/>
          <w:bCs/>
          <w:sz w:val="32"/>
          <w:szCs w:val="32"/>
        </w:rPr>
        <w:t>年度</w:t>
      </w:r>
      <w:r w:rsidR="00EF2C73">
        <w:rPr>
          <w:rFonts w:ascii="仿宋" w:eastAsia="仿宋" w:hAnsi="仿宋" w:hint="eastAsia"/>
          <w:bCs/>
          <w:sz w:val="32"/>
          <w:szCs w:val="32"/>
        </w:rPr>
        <w:t>科学研究类别</w:t>
      </w:r>
      <w:r w:rsidR="0065628F" w:rsidRPr="00EF2C73">
        <w:rPr>
          <w:rFonts w:ascii="仿宋" w:eastAsia="仿宋" w:hAnsi="仿宋" w:hint="eastAsia"/>
          <w:bCs/>
          <w:sz w:val="32"/>
          <w:szCs w:val="32"/>
        </w:rPr>
        <w:t>预算申报工作</w:t>
      </w:r>
      <w:r w:rsidRPr="00EF2C73">
        <w:rPr>
          <w:rFonts w:ascii="仿宋" w:eastAsia="仿宋" w:hAnsi="仿宋" w:hint="eastAsia"/>
          <w:bCs/>
          <w:sz w:val="32"/>
          <w:szCs w:val="32"/>
        </w:rPr>
        <w:t>。</w:t>
      </w:r>
    </w:p>
    <w:p w:rsidR="00EF2C73" w:rsidRPr="00EF2C73" w:rsidRDefault="00EF2C73" w:rsidP="00EF2C73">
      <w:pPr>
        <w:tabs>
          <w:tab w:val="left" w:pos="9072"/>
        </w:tabs>
        <w:spacing w:line="540" w:lineRule="exact"/>
        <w:ind w:firstLineChars="200" w:firstLine="626"/>
        <w:outlineLvl w:val="0"/>
        <w:rPr>
          <w:rFonts w:ascii="仿宋" w:eastAsia="仿宋" w:hAnsi="仿宋"/>
          <w:b/>
          <w:bCs/>
          <w:sz w:val="32"/>
          <w:szCs w:val="32"/>
        </w:rPr>
      </w:pPr>
      <w:r w:rsidRPr="00EF2C73">
        <w:rPr>
          <w:rFonts w:ascii="仿宋" w:eastAsia="仿宋" w:hAnsi="仿宋" w:hint="eastAsia"/>
          <w:b/>
          <w:bCs/>
          <w:sz w:val="32"/>
          <w:szCs w:val="32"/>
        </w:rPr>
        <w:t>一、预算申报范围</w:t>
      </w:r>
    </w:p>
    <w:p w:rsidR="00EF2C73" w:rsidRPr="00EF2C73" w:rsidRDefault="00EF2C73" w:rsidP="00EF2C73">
      <w:pPr>
        <w:snapToGrid w:val="0"/>
        <w:spacing w:line="540" w:lineRule="exact"/>
        <w:ind w:firstLineChars="200" w:firstLine="624"/>
        <w:jc w:val="left"/>
        <w:rPr>
          <w:rFonts w:ascii="仿宋" w:eastAsia="仿宋" w:hAnsi="仿宋"/>
          <w:bCs/>
          <w:sz w:val="32"/>
          <w:szCs w:val="32"/>
        </w:rPr>
      </w:pPr>
      <w:r w:rsidRPr="00EF2C73">
        <w:rPr>
          <w:rFonts w:ascii="仿宋" w:eastAsia="仿宋" w:hAnsi="仿宋" w:hint="eastAsia"/>
          <w:bCs/>
          <w:sz w:val="32"/>
          <w:szCs w:val="32"/>
        </w:rPr>
        <w:t>科学研究类别，包括“三大”建设、成果转化、科研平台资助和其他科研资助（详见附件</w:t>
      </w:r>
      <w:r w:rsidRPr="00EF2C73">
        <w:rPr>
          <w:rFonts w:ascii="仿宋" w:eastAsia="仿宋" w:hAnsi="仿宋"/>
          <w:bCs/>
          <w:sz w:val="32"/>
          <w:szCs w:val="32"/>
        </w:rPr>
        <w:t>1</w:t>
      </w:r>
      <w:r w:rsidR="00D26E03">
        <w:rPr>
          <w:rFonts w:ascii="仿宋" w:eastAsia="仿宋" w:hAnsi="仿宋" w:hint="eastAsia"/>
          <w:bCs/>
          <w:sz w:val="32"/>
          <w:szCs w:val="32"/>
        </w:rPr>
        <w:t>、2、3</w:t>
      </w:r>
      <w:r w:rsidRPr="00EF2C73">
        <w:rPr>
          <w:rFonts w:ascii="仿宋" w:eastAsia="仿宋" w:hAnsi="仿宋" w:hint="eastAsia"/>
          <w:bCs/>
          <w:sz w:val="32"/>
          <w:szCs w:val="32"/>
        </w:rPr>
        <w:t>）。</w:t>
      </w:r>
      <w:bookmarkStart w:id="0" w:name="_GoBack"/>
      <w:bookmarkEnd w:id="0"/>
    </w:p>
    <w:p w:rsidR="00BC0667" w:rsidRPr="00EF2C73" w:rsidRDefault="00EF2C73" w:rsidP="00EF2C73">
      <w:pPr>
        <w:tabs>
          <w:tab w:val="left" w:pos="9072"/>
        </w:tabs>
        <w:spacing w:line="540" w:lineRule="exact"/>
        <w:ind w:firstLineChars="200" w:firstLine="626"/>
        <w:outlineLvl w:val="0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/>
          <w:bCs/>
          <w:color w:val="000000"/>
          <w:sz w:val="32"/>
          <w:szCs w:val="32"/>
        </w:rPr>
        <w:t>二、</w:t>
      </w:r>
      <w:r w:rsidR="00BC0667" w:rsidRPr="00EF2C73">
        <w:rPr>
          <w:rFonts w:ascii="仿宋" w:eastAsia="仿宋" w:hAnsi="仿宋" w:hint="eastAsia"/>
          <w:b/>
          <w:bCs/>
          <w:color w:val="000000"/>
          <w:sz w:val="32"/>
          <w:szCs w:val="32"/>
        </w:rPr>
        <w:t>预算申报途径</w:t>
      </w:r>
    </w:p>
    <w:p w:rsidR="00BC0667" w:rsidRPr="00EF2C73" w:rsidRDefault="00BC0667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预算申</w:t>
      </w:r>
      <w:r w:rsidR="00EF2C73" w:rsidRPr="00EF2C73">
        <w:rPr>
          <w:rFonts w:ascii="仿宋" w:eastAsia="仿宋" w:hAnsi="仿宋" w:hint="eastAsia"/>
          <w:bCs/>
          <w:color w:val="000000"/>
          <w:sz w:val="32"/>
          <w:szCs w:val="32"/>
        </w:rPr>
        <w:t>报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通过中山大学预算管理系统进行网上填报，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网址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：</w:t>
      </w:r>
      <w:hyperlink r:id="rId6" w:history="1">
        <w:r w:rsidRPr="00EF2C73">
          <w:rPr>
            <w:rFonts w:ascii="仿宋" w:eastAsia="仿宋" w:hAnsi="仿宋"/>
            <w:bCs/>
            <w:color w:val="000000"/>
            <w:sz w:val="32"/>
            <w:szCs w:val="32"/>
          </w:rPr>
          <w:t>http://budget.sysu.edu.cn:8080/qmyspt/login.jsp</w:t>
        </w:r>
      </w:hyperlink>
      <w:r w:rsidR="00EF2C73" w:rsidRPr="00EF2C73">
        <w:rPr>
          <w:rFonts w:ascii="仿宋" w:eastAsia="仿宋" w:hAnsi="仿宋" w:hint="eastAsia"/>
          <w:bCs/>
          <w:color w:val="000000"/>
          <w:sz w:val="32"/>
          <w:szCs w:val="32"/>
        </w:rPr>
        <w:t>（用户名和密码请咨询科研工作室）。</w:t>
      </w:r>
    </w:p>
    <w:p w:rsidR="00BC0667" w:rsidRPr="00EF2C73" w:rsidRDefault="00EF2C73" w:rsidP="00EF2C73">
      <w:pPr>
        <w:tabs>
          <w:tab w:val="left" w:pos="9072"/>
        </w:tabs>
        <w:spacing w:line="540" w:lineRule="exact"/>
        <w:ind w:firstLineChars="200" w:firstLine="626"/>
        <w:outlineLvl w:val="0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/>
          <w:bCs/>
          <w:color w:val="000000"/>
          <w:sz w:val="32"/>
          <w:szCs w:val="32"/>
        </w:rPr>
        <w:t>三</w:t>
      </w:r>
      <w:r w:rsidR="00BC0667" w:rsidRPr="00EF2C73">
        <w:rPr>
          <w:rFonts w:ascii="仿宋" w:eastAsia="仿宋" w:hAnsi="仿宋" w:hint="eastAsia"/>
          <w:b/>
          <w:bCs/>
          <w:color w:val="000000"/>
          <w:sz w:val="32"/>
          <w:szCs w:val="32"/>
        </w:rPr>
        <w:t>、预算申报时间安排</w:t>
      </w:r>
    </w:p>
    <w:p w:rsidR="00BC0667" w:rsidRPr="00EF2C73" w:rsidRDefault="00EF2C73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请于201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9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年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6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月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10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日（星期一）前填报所有申报项目的基本信息（必填项目：项目名称，分管领导，负责人信息，预算年度及预算总额等），由学院汇总所有项目；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等学院通知后于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2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019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年6月10-21日进一步完善项目内容和细节。</w:t>
      </w:r>
    </w:p>
    <w:p w:rsidR="00BD6A32" w:rsidRPr="00EF2C73" w:rsidRDefault="00EF2C73" w:rsidP="00EF2C73">
      <w:pPr>
        <w:tabs>
          <w:tab w:val="left" w:pos="9072"/>
        </w:tabs>
        <w:spacing w:line="540" w:lineRule="exact"/>
        <w:ind w:firstLineChars="200" w:firstLine="626"/>
        <w:outlineLvl w:val="0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/>
          <w:bCs/>
          <w:color w:val="000000"/>
          <w:sz w:val="32"/>
          <w:szCs w:val="32"/>
        </w:rPr>
        <w:t>四、</w:t>
      </w:r>
      <w:r w:rsidR="0065628F" w:rsidRPr="00EF2C73">
        <w:rPr>
          <w:rFonts w:ascii="仿宋" w:eastAsia="仿宋" w:hAnsi="仿宋" w:hint="eastAsia"/>
          <w:b/>
          <w:bCs/>
          <w:color w:val="000000"/>
          <w:sz w:val="32"/>
          <w:szCs w:val="32"/>
        </w:rPr>
        <w:t>注意</w:t>
      </w:r>
      <w:r w:rsidR="0065628F" w:rsidRPr="00EF2C73">
        <w:rPr>
          <w:rFonts w:ascii="仿宋" w:eastAsia="仿宋" w:hAnsi="仿宋"/>
          <w:b/>
          <w:bCs/>
          <w:color w:val="000000"/>
          <w:sz w:val="32"/>
          <w:szCs w:val="32"/>
        </w:rPr>
        <w:t>事项</w:t>
      </w:r>
    </w:p>
    <w:p w:rsidR="00BD6A32" w:rsidRPr="00EF2C73" w:rsidRDefault="0065628F" w:rsidP="00EF2C73">
      <w:pPr>
        <w:tabs>
          <w:tab w:val="left" w:pos="8619"/>
        </w:tabs>
        <w:spacing w:line="540" w:lineRule="exact"/>
        <w:ind w:firstLineChars="200" w:firstLine="624"/>
        <w:rPr>
          <w:rFonts w:ascii="仿宋" w:eastAsia="仿宋" w:hAnsi="仿宋"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1．预算项目不允许申报人员工资性支出预算，包括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以劳务费名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lastRenderedPageBreak/>
        <w:t>义支出的劳务派遣费用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。确有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需要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的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，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请向人力资源管理处提出申请。</w:t>
      </w:r>
    </w:p>
    <w:p w:rsidR="00BD6A32" w:rsidRPr="00EF2C73" w:rsidRDefault="0065628F" w:rsidP="00EF2C73">
      <w:pPr>
        <w:tabs>
          <w:tab w:val="left" w:pos="8619"/>
        </w:tabs>
        <w:spacing w:line="540" w:lineRule="exact"/>
        <w:ind w:firstLineChars="200" w:firstLine="624"/>
        <w:rPr>
          <w:rFonts w:ascii="仿宋" w:eastAsia="仿宋" w:hAnsi="仿宋"/>
          <w:bCs/>
          <w:color w:val="000000"/>
          <w:sz w:val="32"/>
          <w:szCs w:val="32"/>
        </w:rPr>
      </w:pP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2．专项经费预算不允许申报物业管理费、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水电费和房产资源使用费</w:t>
      </w:r>
      <w:r w:rsidRPr="00EF2C73">
        <w:rPr>
          <w:rFonts w:ascii="仿宋" w:eastAsia="仿宋" w:hAnsi="仿宋" w:hint="eastAsia"/>
          <w:bCs/>
          <w:color w:val="000000"/>
          <w:sz w:val="32"/>
          <w:szCs w:val="32"/>
        </w:rPr>
        <w:t>等预算</w:t>
      </w:r>
      <w:r w:rsidRPr="00EF2C73">
        <w:rPr>
          <w:rFonts w:ascii="仿宋" w:eastAsia="仿宋" w:hAnsi="仿宋"/>
          <w:bCs/>
          <w:color w:val="000000"/>
          <w:sz w:val="32"/>
          <w:szCs w:val="32"/>
        </w:rPr>
        <w:t>。</w:t>
      </w:r>
    </w:p>
    <w:p w:rsidR="00BD6A32" w:rsidRPr="00EF2C73" w:rsidRDefault="00EF2C73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sz w:val="32"/>
          <w:szCs w:val="32"/>
        </w:rPr>
      </w:pPr>
      <w:r w:rsidRPr="00EF2C73">
        <w:rPr>
          <w:rFonts w:ascii="仿宋" w:eastAsia="仿宋" w:hAnsi="仿宋" w:hint="eastAsia"/>
          <w:bCs/>
          <w:sz w:val="32"/>
          <w:szCs w:val="32"/>
        </w:rPr>
        <w:t>五、</w:t>
      </w:r>
      <w:r w:rsidR="0065628F" w:rsidRPr="00EF2C73">
        <w:rPr>
          <w:rFonts w:ascii="仿宋" w:eastAsia="仿宋" w:hAnsi="仿宋" w:hint="eastAsia"/>
          <w:bCs/>
          <w:sz w:val="32"/>
          <w:szCs w:val="32"/>
        </w:rPr>
        <w:t>联系</w:t>
      </w:r>
      <w:r w:rsidRPr="00EF2C73">
        <w:rPr>
          <w:rFonts w:ascii="仿宋" w:eastAsia="仿宋" w:hAnsi="仿宋" w:hint="eastAsia"/>
          <w:bCs/>
          <w:sz w:val="32"/>
          <w:szCs w:val="32"/>
        </w:rPr>
        <w:t>人：冯正巩；电话：</w:t>
      </w:r>
      <w:r w:rsidR="0065628F" w:rsidRPr="00EF2C73">
        <w:rPr>
          <w:rFonts w:ascii="仿宋" w:eastAsia="仿宋" w:hAnsi="仿宋"/>
          <w:bCs/>
          <w:sz w:val="32"/>
          <w:szCs w:val="32"/>
        </w:rPr>
        <w:t>8</w:t>
      </w:r>
      <w:r w:rsidRPr="00EF2C73">
        <w:rPr>
          <w:rFonts w:ascii="仿宋" w:eastAsia="仿宋" w:hAnsi="仿宋"/>
          <w:bCs/>
          <w:sz w:val="32"/>
          <w:szCs w:val="32"/>
        </w:rPr>
        <w:t>7330567</w:t>
      </w:r>
      <w:r w:rsidRPr="00EF2C73">
        <w:rPr>
          <w:rFonts w:ascii="仿宋" w:eastAsia="仿宋" w:hAnsi="仿宋" w:hint="eastAsia"/>
          <w:bCs/>
          <w:sz w:val="32"/>
          <w:szCs w:val="32"/>
        </w:rPr>
        <w:t>；邮箱：</w:t>
      </w:r>
      <w:r w:rsidRPr="00EF2C73">
        <w:rPr>
          <w:rFonts w:ascii="仿宋" w:eastAsia="仿宋" w:hAnsi="仿宋"/>
          <w:bCs/>
          <w:sz w:val="32"/>
          <w:szCs w:val="32"/>
        </w:rPr>
        <w:t>zsyky@mail.sysu.edu.cn</w:t>
      </w:r>
    </w:p>
    <w:p w:rsidR="00BD6A32" w:rsidRPr="00EF2C73" w:rsidRDefault="00BD6A32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sz w:val="32"/>
          <w:szCs w:val="32"/>
        </w:rPr>
      </w:pPr>
    </w:p>
    <w:p w:rsidR="00EF2C73" w:rsidRPr="00EF2C73" w:rsidRDefault="0065628F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sz w:val="32"/>
          <w:szCs w:val="32"/>
        </w:rPr>
      </w:pPr>
      <w:r w:rsidRPr="00EF2C73">
        <w:rPr>
          <w:rFonts w:ascii="仿宋" w:eastAsia="仿宋" w:hAnsi="仿宋" w:hint="eastAsia"/>
          <w:bCs/>
          <w:sz w:val="32"/>
          <w:szCs w:val="32"/>
        </w:rPr>
        <w:t>附件：</w:t>
      </w:r>
    </w:p>
    <w:p w:rsidR="00EF2C73" w:rsidRPr="00EF2C73" w:rsidRDefault="0065628F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sz w:val="32"/>
          <w:szCs w:val="32"/>
        </w:rPr>
      </w:pPr>
      <w:r w:rsidRPr="00EF2C73">
        <w:rPr>
          <w:rFonts w:ascii="仿宋" w:eastAsia="仿宋" w:hAnsi="仿宋"/>
          <w:bCs/>
          <w:sz w:val="32"/>
          <w:szCs w:val="32"/>
        </w:rPr>
        <w:t>1</w:t>
      </w:r>
      <w:r w:rsidRPr="00EF2C73">
        <w:rPr>
          <w:rFonts w:ascii="仿宋" w:eastAsia="仿宋" w:hAnsi="仿宋" w:hint="eastAsia"/>
          <w:bCs/>
          <w:sz w:val="32"/>
          <w:szCs w:val="32"/>
        </w:rPr>
        <w:t>．</w:t>
      </w:r>
      <w:r w:rsidR="00EF2C73" w:rsidRPr="00EF2C73">
        <w:rPr>
          <w:rFonts w:ascii="仿宋" w:eastAsia="仿宋" w:hAnsi="仿宋" w:hint="eastAsia"/>
          <w:bCs/>
          <w:sz w:val="32"/>
          <w:szCs w:val="32"/>
        </w:rPr>
        <w:t>2020年校内预算-科学研究类别汇总</w:t>
      </w:r>
    </w:p>
    <w:p w:rsidR="00EF2C73" w:rsidRPr="00EF2C73" w:rsidRDefault="00EF2C73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sz w:val="32"/>
          <w:szCs w:val="32"/>
        </w:rPr>
      </w:pPr>
      <w:r w:rsidRPr="00EF2C73">
        <w:rPr>
          <w:rFonts w:ascii="仿宋" w:eastAsia="仿宋" w:hAnsi="仿宋" w:hint="eastAsia"/>
          <w:bCs/>
          <w:sz w:val="32"/>
          <w:szCs w:val="32"/>
        </w:rPr>
        <w:t>2</w:t>
      </w:r>
      <w:r w:rsidR="00657253">
        <w:rPr>
          <w:rFonts w:ascii="仿宋" w:eastAsia="仿宋" w:hAnsi="仿宋" w:hint="eastAsia"/>
          <w:bCs/>
          <w:sz w:val="32"/>
          <w:szCs w:val="32"/>
        </w:rPr>
        <w:t>．</w:t>
      </w:r>
      <w:r w:rsidRPr="00EF2C73">
        <w:rPr>
          <w:rFonts w:ascii="仿宋" w:eastAsia="仿宋" w:hAnsi="仿宋" w:cstheme="minorBidi" w:hint="eastAsia"/>
          <w:sz w:val="32"/>
          <w:szCs w:val="32"/>
        </w:rPr>
        <w:t>科学研究专项经费申报</w:t>
      </w:r>
      <w:r w:rsidRPr="00EF2C73">
        <w:rPr>
          <w:rFonts w:ascii="仿宋" w:eastAsia="仿宋" w:hAnsi="仿宋" w:cstheme="minorBidi"/>
          <w:sz w:val="32"/>
          <w:szCs w:val="32"/>
        </w:rPr>
        <w:t>与</w:t>
      </w:r>
      <w:r w:rsidRPr="00EF2C73">
        <w:rPr>
          <w:rFonts w:ascii="仿宋" w:eastAsia="仿宋" w:hAnsi="仿宋" w:cstheme="minorBidi" w:hint="eastAsia"/>
          <w:sz w:val="32"/>
          <w:szCs w:val="32"/>
        </w:rPr>
        <w:t>管理规则</w:t>
      </w:r>
    </w:p>
    <w:p w:rsidR="00D26E03" w:rsidRPr="00657253" w:rsidRDefault="00D26E03" w:rsidP="00D26E0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3</w:t>
      </w:r>
      <w:r w:rsidRPr="00EF2C73">
        <w:rPr>
          <w:rFonts w:ascii="仿宋" w:eastAsia="仿宋" w:hAnsi="仿宋" w:hint="eastAsia"/>
          <w:bCs/>
          <w:sz w:val="32"/>
          <w:szCs w:val="32"/>
        </w:rPr>
        <w:t>．</w:t>
      </w:r>
      <w:r>
        <w:rPr>
          <w:rFonts w:ascii="仿宋" w:eastAsia="仿宋" w:hAnsi="仿宋" w:hint="eastAsia"/>
          <w:bCs/>
          <w:sz w:val="32"/>
          <w:szCs w:val="32"/>
        </w:rPr>
        <w:t>科研平台清单</w:t>
      </w:r>
    </w:p>
    <w:p w:rsidR="00EF2C73" w:rsidRDefault="00D26E03" w:rsidP="00EF2C73">
      <w:pPr>
        <w:tabs>
          <w:tab w:val="left" w:pos="9072"/>
        </w:tabs>
        <w:spacing w:line="540" w:lineRule="exact"/>
        <w:ind w:firstLineChars="200" w:firstLine="624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4</w:t>
      </w:r>
      <w:r w:rsidR="00657253">
        <w:rPr>
          <w:rFonts w:ascii="仿宋" w:eastAsia="仿宋" w:hAnsi="仿宋" w:hint="eastAsia"/>
          <w:bCs/>
          <w:sz w:val="32"/>
          <w:szCs w:val="32"/>
        </w:rPr>
        <w:t>．</w:t>
      </w:r>
      <w:r w:rsidR="00EF2C73" w:rsidRPr="00EF2C73">
        <w:rPr>
          <w:rFonts w:ascii="仿宋" w:eastAsia="仿宋" w:hAnsi="仿宋" w:hint="eastAsia"/>
          <w:bCs/>
          <w:sz w:val="32"/>
          <w:szCs w:val="32"/>
        </w:rPr>
        <w:t>提升自主创新和社会服务能力-绩效指标</w:t>
      </w:r>
    </w:p>
    <w:p w:rsidR="00BD6A32" w:rsidRPr="00EF2C73" w:rsidRDefault="00BD6A32" w:rsidP="00EF2C73">
      <w:pPr>
        <w:tabs>
          <w:tab w:val="left" w:pos="9072"/>
        </w:tabs>
        <w:spacing w:line="540" w:lineRule="exact"/>
        <w:jc w:val="left"/>
        <w:rPr>
          <w:rFonts w:ascii="仿宋" w:eastAsia="仿宋" w:hAnsi="仿宋"/>
          <w:bCs/>
          <w:sz w:val="32"/>
          <w:szCs w:val="32"/>
        </w:rPr>
      </w:pPr>
    </w:p>
    <w:p w:rsidR="00BD6A32" w:rsidRPr="00EF2C73" w:rsidRDefault="00BD6A32" w:rsidP="00EF2C73">
      <w:pPr>
        <w:tabs>
          <w:tab w:val="left" w:pos="9072"/>
        </w:tabs>
        <w:spacing w:line="540" w:lineRule="exact"/>
        <w:rPr>
          <w:rFonts w:ascii="仿宋" w:eastAsia="仿宋" w:hAnsi="仿宋"/>
          <w:bCs/>
          <w:sz w:val="32"/>
          <w:szCs w:val="32"/>
        </w:rPr>
      </w:pPr>
    </w:p>
    <w:p w:rsidR="00BD6A32" w:rsidRPr="00EF2C73" w:rsidRDefault="00BD6A32" w:rsidP="00EF2C73">
      <w:pPr>
        <w:tabs>
          <w:tab w:val="left" w:pos="9072"/>
        </w:tabs>
        <w:spacing w:line="540" w:lineRule="exact"/>
        <w:rPr>
          <w:rFonts w:ascii="仿宋" w:eastAsia="仿宋" w:hAnsi="仿宋"/>
          <w:bCs/>
          <w:sz w:val="32"/>
          <w:szCs w:val="32"/>
        </w:rPr>
      </w:pPr>
    </w:p>
    <w:p w:rsidR="00BD6A32" w:rsidRPr="00EF2C73" w:rsidRDefault="00BD6A32" w:rsidP="00EF2C73">
      <w:pPr>
        <w:tabs>
          <w:tab w:val="left" w:pos="9072"/>
        </w:tabs>
        <w:spacing w:line="540" w:lineRule="exact"/>
        <w:ind w:right="622"/>
        <w:jc w:val="left"/>
        <w:rPr>
          <w:rFonts w:ascii="仿宋" w:eastAsia="仿宋" w:hAnsi="仿宋"/>
          <w:bCs/>
          <w:sz w:val="32"/>
          <w:szCs w:val="32"/>
        </w:rPr>
      </w:pPr>
    </w:p>
    <w:p w:rsidR="00BD6A32" w:rsidRPr="00EF2C73" w:rsidRDefault="0065628F" w:rsidP="00EF2C73">
      <w:pPr>
        <w:snapToGrid w:val="0"/>
        <w:spacing w:line="540" w:lineRule="exact"/>
        <w:rPr>
          <w:rFonts w:ascii="仿宋" w:eastAsia="仿宋" w:hAnsi="仿宋"/>
          <w:sz w:val="32"/>
          <w:szCs w:val="32"/>
        </w:rPr>
      </w:pPr>
      <w:r w:rsidRPr="00EF2C73">
        <w:rPr>
          <w:rFonts w:ascii="仿宋" w:eastAsia="仿宋" w:hAnsi="仿宋" w:hint="eastAsia"/>
          <w:bCs/>
          <w:sz w:val="32"/>
          <w:szCs w:val="32"/>
        </w:rPr>
        <w:t xml:space="preserve">                                  201</w:t>
      </w:r>
      <w:r w:rsidR="00212B51" w:rsidRPr="00EF2C73">
        <w:rPr>
          <w:rFonts w:ascii="仿宋" w:eastAsia="仿宋" w:hAnsi="仿宋"/>
          <w:bCs/>
          <w:sz w:val="32"/>
          <w:szCs w:val="32"/>
        </w:rPr>
        <w:t>9</w:t>
      </w:r>
      <w:r w:rsidRPr="00EF2C73">
        <w:rPr>
          <w:rFonts w:ascii="仿宋" w:eastAsia="仿宋" w:hAnsi="仿宋" w:hint="eastAsia"/>
          <w:bCs/>
          <w:sz w:val="32"/>
          <w:szCs w:val="32"/>
        </w:rPr>
        <w:t>年</w:t>
      </w:r>
      <w:r w:rsidR="00EF2C73" w:rsidRPr="00EF2C73">
        <w:rPr>
          <w:rFonts w:ascii="仿宋" w:eastAsia="仿宋" w:hAnsi="仿宋"/>
          <w:bCs/>
          <w:sz w:val="32"/>
          <w:szCs w:val="32"/>
        </w:rPr>
        <w:t>6</w:t>
      </w:r>
      <w:r w:rsidRPr="00EF2C73">
        <w:rPr>
          <w:rFonts w:ascii="仿宋" w:eastAsia="仿宋" w:hAnsi="仿宋" w:hint="eastAsia"/>
          <w:bCs/>
          <w:sz w:val="32"/>
          <w:szCs w:val="32"/>
        </w:rPr>
        <w:t>月</w:t>
      </w:r>
      <w:r w:rsidR="00EF2C73" w:rsidRPr="00EF2C73">
        <w:rPr>
          <w:rFonts w:ascii="仿宋" w:eastAsia="仿宋" w:hAnsi="仿宋"/>
          <w:bCs/>
          <w:sz w:val="32"/>
          <w:szCs w:val="32"/>
        </w:rPr>
        <w:t>5</w:t>
      </w:r>
      <w:r w:rsidRPr="00EF2C73">
        <w:rPr>
          <w:rFonts w:ascii="仿宋" w:eastAsia="仿宋" w:hAnsi="仿宋" w:hint="eastAsia"/>
          <w:bCs/>
          <w:sz w:val="32"/>
          <w:szCs w:val="32"/>
        </w:rPr>
        <w:t>日</w:t>
      </w:r>
    </w:p>
    <w:sectPr w:rsidR="00BD6A32" w:rsidRPr="00EF2C73" w:rsidSect="00BC0667">
      <w:footerReference w:type="even" r:id="rId7"/>
      <w:footerReference w:type="default" r:id="rId8"/>
      <w:footnotePr>
        <w:numFmt w:val="decimalEnclosedCircleChinese"/>
        <w:numRestart w:val="eachPage"/>
      </w:footnotePr>
      <w:pgSz w:w="11906" w:h="16838"/>
      <w:pgMar w:top="1701" w:right="1418" w:bottom="1701" w:left="1418" w:header="851" w:footer="1644" w:gutter="0"/>
      <w:cols w:space="720"/>
      <w:titlePg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85D" w:rsidRDefault="0092585D">
      <w:r>
        <w:separator/>
      </w:r>
    </w:p>
  </w:endnote>
  <w:endnote w:type="continuationSeparator" w:id="0">
    <w:p w:rsidR="0092585D" w:rsidRDefault="0092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f1">
    <w:altName w:val="Segoe Print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A32" w:rsidRDefault="0065628F">
    <w:pPr>
      <w:pStyle w:val="a6"/>
      <w:ind w:firstLineChars="150" w:firstLine="420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6A32" w:rsidRDefault="0065628F">
    <w:pPr>
      <w:pStyle w:val="a6"/>
      <w:wordWrap w:val="0"/>
      <w:jc w:val="right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212B51" w:rsidRPr="00212B51">
      <w:rPr>
        <w:noProof/>
        <w:sz w:val="28"/>
        <w:szCs w:val="28"/>
        <w:lang w:val="zh-CN"/>
      </w:rPr>
      <w:t>6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85D" w:rsidRDefault="0092585D">
      <w:r>
        <w:separator/>
      </w:r>
    </w:p>
  </w:footnote>
  <w:footnote w:type="continuationSeparator" w:id="0">
    <w:p w:rsidR="0092585D" w:rsidRDefault="00925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5D"/>
    <w:rsid w:val="000159BC"/>
    <w:rsid w:val="00033628"/>
    <w:rsid w:val="0003786D"/>
    <w:rsid w:val="00040116"/>
    <w:rsid w:val="000406D2"/>
    <w:rsid w:val="000500A3"/>
    <w:rsid w:val="000579E9"/>
    <w:rsid w:val="00061C6B"/>
    <w:rsid w:val="00063D47"/>
    <w:rsid w:val="00073EA0"/>
    <w:rsid w:val="0008665F"/>
    <w:rsid w:val="000934A7"/>
    <w:rsid w:val="0009532B"/>
    <w:rsid w:val="000A0821"/>
    <w:rsid w:val="000D36E2"/>
    <w:rsid w:val="000D4B9F"/>
    <w:rsid w:val="000E49F8"/>
    <w:rsid w:val="000E71DA"/>
    <w:rsid w:val="000F596B"/>
    <w:rsid w:val="000F610C"/>
    <w:rsid w:val="00101C81"/>
    <w:rsid w:val="00106F5D"/>
    <w:rsid w:val="00111C7B"/>
    <w:rsid w:val="0011334A"/>
    <w:rsid w:val="00115928"/>
    <w:rsid w:val="00121A8F"/>
    <w:rsid w:val="00123FBB"/>
    <w:rsid w:val="00127788"/>
    <w:rsid w:val="001339B4"/>
    <w:rsid w:val="00133FD9"/>
    <w:rsid w:val="0014515A"/>
    <w:rsid w:val="00153755"/>
    <w:rsid w:val="00166621"/>
    <w:rsid w:val="00171BAA"/>
    <w:rsid w:val="00172ED9"/>
    <w:rsid w:val="00174BFB"/>
    <w:rsid w:val="001768B1"/>
    <w:rsid w:val="00184B9E"/>
    <w:rsid w:val="00193ECC"/>
    <w:rsid w:val="001A7C23"/>
    <w:rsid w:val="001C7E1D"/>
    <w:rsid w:val="001D6BB3"/>
    <w:rsid w:val="001D77E8"/>
    <w:rsid w:val="001F12A0"/>
    <w:rsid w:val="001F4458"/>
    <w:rsid w:val="001F44E4"/>
    <w:rsid w:val="00212B51"/>
    <w:rsid w:val="002559F1"/>
    <w:rsid w:val="0026305B"/>
    <w:rsid w:val="00275DFA"/>
    <w:rsid w:val="00281364"/>
    <w:rsid w:val="002825AA"/>
    <w:rsid w:val="00287FFD"/>
    <w:rsid w:val="002A48FE"/>
    <w:rsid w:val="002A7E5C"/>
    <w:rsid w:val="002C6CA1"/>
    <w:rsid w:val="002D0FCB"/>
    <w:rsid w:val="002D2229"/>
    <w:rsid w:val="002D78D8"/>
    <w:rsid w:val="002E37BF"/>
    <w:rsid w:val="002F0ED2"/>
    <w:rsid w:val="00307BE3"/>
    <w:rsid w:val="00314FD8"/>
    <w:rsid w:val="00320ED6"/>
    <w:rsid w:val="0032682E"/>
    <w:rsid w:val="00335EFA"/>
    <w:rsid w:val="0035310F"/>
    <w:rsid w:val="003558B6"/>
    <w:rsid w:val="00361D83"/>
    <w:rsid w:val="00362760"/>
    <w:rsid w:val="0038491B"/>
    <w:rsid w:val="00390781"/>
    <w:rsid w:val="00396548"/>
    <w:rsid w:val="003A31C5"/>
    <w:rsid w:val="003B3F55"/>
    <w:rsid w:val="003C30F7"/>
    <w:rsid w:val="003D136D"/>
    <w:rsid w:val="003D3523"/>
    <w:rsid w:val="003D590F"/>
    <w:rsid w:val="003D76C3"/>
    <w:rsid w:val="003F0D7E"/>
    <w:rsid w:val="00405E22"/>
    <w:rsid w:val="00406902"/>
    <w:rsid w:val="00407E3C"/>
    <w:rsid w:val="00412404"/>
    <w:rsid w:val="00434DBF"/>
    <w:rsid w:val="004615EA"/>
    <w:rsid w:val="004748BA"/>
    <w:rsid w:val="004922EB"/>
    <w:rsid w:val="004A419B"/>
    <w:rsid w:val="004C22BD"/>
    <w:rsid w:val="004C78D7"/>
    <w:rsid w:val="004C7EA4"/>
    <w:rsid w:val="004D461C"/>
    <w:rsid w:val="004D5D1F"/>
    <w:rsid w:val="004E3ADA"/>
    <w:rsid w:val="004F1426"/>
    <w:rsid w:val="00515F49"/>
    <w:rsid w:val="0053461B"/>
    <w:rsid w:val="005442AB"/>
    <w:rsid w:val="0055414C"/>
    <w:rsid w:val="0055469A"/>
    <w:rsid w:val="005735F9"/>
    <w:rsid w:val="00582595"/>
    <w:rsid w:val="0059249B"/>
    <w:rsid w:val="005A1595"/>
    <w:rsid w:val="005B0465"/>
    <w:rsid w:val="005B0F01"/>
    <w:rsid w:val="005B5BD2"/>
    <w:rsid w:val="005B7399"/>
    <w:rsid w:val="005C7B65"/>
    <w:rsid w:val="005D769E"/>
    <w:rsid w:val="005E7A5A"/>
    <w:rsid w:val="005F192A"/>
    <w:rsid w:val="005F549C"/>
    <w:rsid w:val="00607A29"/>
    <w:rsid w:val="006302FD"/>
    <w:rsid w:val="00644F4A"/>
    <w:rsid w:val="0065628F"/>
    <w:rsid w:val="00657253"/>
    <w:rsid w:val="00673C10"/>
    <w:rsid w:val="00684D13"/>
    <w:rsid w:val="00687D8D"/>
    <w:rsid w:val="00693C74"/>
    <w:rsid w:val="006B4E2C"/>
    <w:rsid w:val="006B64E0"/>
    <w:rsid w:val="006E09BF"/>
    <w:rsid w:val="006E489C"/>
    <w:rsid w:val="006E5495"/>
    <w:rsid w:val="006F1E1E"/>
    <w:rsid w:val="007102E8"/>
    <w:rsid w:val="0071543F"/>
    <w:rsid w:val="0072105B"/>
    <w:rsid w:val="00721E79"/>
    <w:rsid w:val="007364C5"/>
    <w:rsid w:val="00754F95"/>
    <w:rsid w:val="007568EC"/>
    <w:rsid w:val="007638CD"/>
    <w:rsid w:val="007659C5"/>
    <w:rsid w:val="007675CD"/>
    <w:rsid w:val="00772D15"/>
    <w:rsid w:val="00772D9F"/>
    <w:rsid w:val="007864D8"/>
    <w:rsid w:val="0079457E"/>
    <w:rsid w:val="007A1C13"/>
    <w:rsid w:val="007A2C2E"/>
    <w:rsid w:val="007A5D64"/>
    <w:rsid w:val="007A7981"/>
    <w:rsid w:val="007C2E80"/>
    <w:rsid w:val="007D14DC"/>
    <w:rsid w:val="007E4741"/>
    <w:rsid w:val="007F5EDE"/>
    <w:rsid w:val="007F69F5"/>
    <w:rsid w:val="00810F00"/>
    <w:rsid w:val="00813941"/>
    <w:rsid w:val="008265C9"/>
    <w:rsid w:val="00827433"/>
    <w:rsid w:val="0083455C"/>
    <w:rsid w:val="008345CD"/>
    <w:rsid w:val="0084300E"/>
    <w:rsid w:val="0085029B"/>
    <w:rsid w:val="00851FC4"/>
    <w:rsid w:val="00852402"/>
    <w:rsid w:val="00862FB9"/>
    <w:rsid w:val="00863655"/>
    <w:rsid w:val="00867160"/>
    <w:rsid w:val="00867CEC"/>
    <w:rsid w:val="00873C8A"/>
    <w:rsid w:val="0087498D"/>
    <w:rsid w:val="00874F83"/>
    <w:rsid w:val="008768A8"/>
    <w:rsid w:val="008779A2"/>
    <w:rsid w:val="008851C9"/>
    <w:rsid w:val="008854F5"/>
    <w:rsid w:val="008876F8"/>
    <w:rsid w:val="00894125"/>
    <w:rsid w:val="008B1F58"/>
    <w:rsid w:val="008C61AB"/>
    <w:rsid w:val="008C770E"/>
    <w:rsid w:val="008D1ADF"/>
    <w:rsid w:val="008E48CC"/>
    <w:rsid w:val="008E50B5"/>
    <w:rsid w:val="00903DFE"/>
    <w:rsid w:val="0090733A"/>
    <w:rsid w:val="00915B28"/>
    <w:rsid w:val="00920B89"/>
    <w:rsid w:val="00921012"/>
    <w:rsid w:val="009249C4"/>
    <w:rsid w:val="0092585D"/>
    <w:rsid w:val="00942306"/>
    <w:rsid w:val="00946FA1"/>
    <w:rsid w:val="00975BAB"/>
    <w:rsid w:val="00981A35"/>
    <w:rsid w:val="0098685D"/>
    <w:rsid w:val="009916CF"/>
    <w:rsid w:val="009A59AD"/>
    <w:rsid w:val="009B0FC6"/>
    <w:rsid w:val="009B4265"/>
    <w:rsid w:val="009C2557"/>
    <w:rsid w:val="009C43F9"/>
    <w:rsid w:val="009D2AC2"/>
    <w:rsid w:val="009D3D09"/>
    <w:rsid w:val="009D5247"/>
    <w:rsid w:val="00A13ECE"/>
    <w:rsid w:val="00A23149"/>
    <w:rsid w:val="00A265F9"/>
    <w:rsid w:val="00A276ED"/>
    <w:rsid w:val="00A3620B"/>
    <w:rsid w:val="00A405C5"/>
    <w:rsid w:val="00A425DF"/>
    <w:rsid w:val="00A760F2"/>
    <w:rsid w:val="00A9386F"/>
    <w:rsid w:val="00A94913"/>
    <w:rsid w:val="00A97806"/>
    <w:rsid w:val="00AB7F5A"/>
    <w:rsid w:val="00AC085C"/>
    <w:rsid w:val="00AC2090"/>
    <w:rsid w:val="00AD152F"/>
    <w:rsid w:val="00AD1D62"/>
    <w:rsid w:val="00AF3D35"/>
    <w:rsid w:val="00B02BF5"/>
    <w:rsid w:val="00B15518"/>
    <w:rsid w:val="00B17B57"/>
    <w:rsid w:val="00B219E6"/>
    <w:rsid w:val="00B40F31"/>
    <w:rsid w:val="00B4663C"/>
    <w:rsid w:val="00B53DE3"/>
    <w:rsid w:val="00B57869"/>
    <w:rsid w:val="00B65124"/>
    <w:rsid w:val="00B652C4"/>
    <w:rsid w:val="00B778A8"/>
    <w:rsid w:val="00B96A22"/>
    <w:rsid w:val="00BB4BD1"/>
    <w:rsid w:val="00BC0667"/>
    <w:rsid w:val="00BD39B7"/>
    <w:rsid w:val="00BD6A32"/>
    <w:rsid w:val="00BE59F9"/>
    <w:rsid w:val="00C0211C"/>
    <w:rsid w:val="00C070E4"/>
    <w:rsid w:val="00C26120"/>
    <w:rsid w:val="00C26471"/>
    <w:rsid w:val="00C266C9"/>
    <w:rsid w:val="00C3144C"/>
    <w:rsid w:val="00C333F4"/>
    <w:rsid w:val="00C3614E"/>
    <w:rsid w:val="00C42B3C"/>
    <w:rsid w:val="00C5525F"/>
    <w:rsid w:val="00C63C82"/>
    <w:rsid w:val="00C71FB1"/>
    <w:rsid w:val="00C9042E"/>
    <w:rsid w:val="00C95365"/>
    <w:rsid w:val="00CA3502"/>
    <w:rsid w:val="00CA4236"/>
    <w:rsid w:val="00CB6BE4"/>
    <w:rsid w:val="00CC5113"/>
    <w:rsid w:val="00CD33C8"/>
    <w:rsid w:val="00CE32ED"/>
    <w:rsid w:val="00CE71A6"/>
    <w:rsid w:val="00CF1C7B"/>
    <w:rsid w:val="00D01B7C"/>
    <w:rsid w:val="00D054E3"/>
    <w:rsid w:val="00D055CE"/>
    <w:rsid w:val="00D07EB1"/>
    <w:rsid w:val="00D14516"/>
    <w:rsid w:val="00D172DA"/>
    <w:rsid w:val="00D257A9"/>
    <w:rsid w:val="00D26A52"/>
    <w:rsid w:val="00D26E03"/>
    <w:rsid w:val="00D351B9"/>
    <w:rsid w:val="00D43347"/>
    <w:rsid w:val="00D6425B"/>
    <w:rsid w:val="00D71DD4"/>
    <w:rsid w:val="00D77824"/>
    <w:rsid w:val="00D8214B"/>
    <w:rsid w:val="00D83B08"/>
    <w:rsid w:val="00D95E85"/>
    <w:rsid w:val="00DA78D6"/>
    <w:rsid w:val="00DD69F7"/>
    <w:rsid w:val="00DE1162"/>
    <w:rsid w:val="00DE4887"/>
    <w:rsid w:val="00E007B3"/>
    <w:rsid w:val="00E01424"/>
    <w:rsid w:val="00E05EF0"/>
    <w:rsid w:val="00E152A9"/>
    <w:rsid w:val="00E25B2D"/>
    <w:rsid w:val="00E30DF1"/>
    <w:rsid w:val="00E31658"/>
    <w:rsid w:val="00E34373"/>
    <w:rsid w:val="00E56B1E"/>
    <w:rsid w:val="00E61EE7"/>
    <w:rsid w:val="00E862DA"/>
    <w:rsid w:val="00E96F0A"/>
    <w:rsid w:val="00EA5AEB"/>
    <w:rsid w:val="00EA79C8"/>
    <w:rsid w:val="00EB177B"/>
    <w:rsid w:val="00EB4B0F"/>
    <w:rsid w:val="00ED267F"/>
    <w:rsid w:val="00ED4171"/>
    <w:rsid w:val="00EE39F0"/>
    <w:rsid w:val="00EE65BB"/>
    <w:rsid w:val="00EF2C73"/>
    <w:rsid w:val="00F12EE7"/>
    <w:rsid w:val="00F176E5"/>
    <w:rsid w:val="00F26D4B"/>
    <w:rsid w:val="00F37236"/>
    <w:rsid w:val="00F43785"/>
    <w:rsid w:val="00F47056"/>
    <w:rsid w:val="00F62862"/>
    <w:rsid w:val="00F63206"/>
    <w:rsid w:val="00F6367B"/>
    <w:rsid w:val="00F726FA"/>
    <w:rsid w:val="00F73385"/>
    <w:rsid w:val="00F81BE8"/>
    <w:rsid w:val="00F86592"/>
    <w:rsid w:val="00F9227E"/>
    <w:rsid w:val="00FA229C"/>
    <w:rsid w:val="00FD2143"/>
    <w:rsid w:val="00FE4620"/>
    <w:rsid w:val="00FE5CB6"/>
    <w:rsid w:val="00FF0FA6"/>
    <w:rsid w:val="00FF5E9D"/>
    <w:rsid w:val="00FF77CA"/>
    <w:rsid w:val="01860F4A"/>
    <w:rsid w:val="082C3343"/>
    <w:rsid w:val="0BE13A3A"/>
    <w:rsid w:val="1C6D5090"/>
    <w:rsid w:val="21435DEB"/>
    <w:rsid w:val="22C06E7E"/>
    <w:rsid w:val="2CCA28D4"/>
    <w:rsid w:val="33671DB2"/>
    <w:rsid w:val="368366C5"/>
    <w:rsid w:val="48480AEB"/>
    <w:rsid w:val="4ECE52FD"/>
    <w:rsid w:val="51DF69AD"/>
    <w:rsid w:val="56B82494"/>
    <w:rsid w:val="5AB62401"/>
    <w:rsid w:val="5E7D6CAC"/>
    <w:rsid w:val="5F824782"/>
    <w:rsid w:val="6C1A4873"/>
    <w:rsid w:val="6FC47168"/>
    <w:rsid w:val="7075618A"/>
    <w:rsid w:val="75B55643"/>
    <w:rsid w:val="760D1064"/>
    <w:rsid w:val="79414A14"/>
    <w:rsid w:val="79F3046B"/>
    <w:rsid w:val="7AE70CCA"/>
    <w:rsid w:val="7ED62FBF"/>
    <w:rsid w:val="7F1A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B021F0"/>
  <w15:chartTrackingRefBased/>
  <w15:docId w15:val="{001F8725-4ED6-44B3-8B46-03132BF8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主题 字符"/>
    <w:link w:val="a4"/>
    <w:uiPriority w:val="99"/>
    <w:semiHidden/>
    <w:rPr>
      <w:rFonts w:ascii="Times New Roman" w:hAnsi="Times New Roman"/>
      <w:b/>
      <w:bCs/>
      <w:kern w:val="2"/>
      <w:sz w:val="21"/>
      <w:szCs w:val="24"/>
    </w:rPr>
  </w:style>
  <w:style w:type="character" w:customStyle="1" w:styleId="a5">
    <w:name w:val="页脚 字符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眉 字符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unhideWhenUsed/>
    <w:rPr>
      <w:color w:val="0563C1"/>
      <w:u w:val="single"/>
    </w:rPr>
  </w:style>
  <w:style w:type="character" w:customStyle="1" w:styleId="ff11">
    <w:name w:val="ff11"/>
    <w:rPr>
      <w:rFonts w:ascii="ff1" w:eastAsia="ff1" w:hAnsi="ff1" w:cs="ff1" w:hint="default"/>
      <w:b w:val="0"/>
      <w:i w:val="0"/>
    </w:rPr>
  </w:style>
  <w:style w:type="character" w:styleId="aa">
    <w:name w:val="annotation reference"/>
    <w:uiPriority w:val="99"/>
    <w:unhideWhenUsed/>
    <w:rPr>
      <w:sz w:val="21"/>
      <w:szCs w:val="21"/>
    </w:rPr>
  </w:style>
  <w:style w:type="character" w:customStyle="1" w:styleId="ab">
    <w:name w:val="批注框文本 字符"/>
    <w:link w:val="ac"/>
    <w:uiPriority w:val="99"/>
    <w:semiHidden/>
    <w:rPr>
      <w:rFonts w:ascii="Times New Roman" w:hAnsi="Times New Roman"/>
      <w:kern w:val="2"/>
      <w:sz w:val="18"/>
      <w:szCs w:val="18"/>
    </w:rPr>
  </w:style>
  <w:style w:type="character" w:customStyle="1" w:styleId="ws61">
    <w:name w:val="ws61"/>
    <w:basedOn w:val="a0"/>
  </w:style>
  <w:style w:type="character" w:customStyle="1" w:styleId="ad">
    <w:name w:val="批注文字 字符"/>
    <w:link w:val="ae"/>
    <w:uiPriority w:val="99"/>
    <w:semiHidden/>
    <w:rPr>
      <w:rFonts w:ascii="Times New Roman" w:hAnsi="Times New Roman"/>
      <w:kern w:val="2"/>
      <w:sz w:val="21"/>
      <w:szCs w:val="24"/>
    </w:rPr>
  </w:style>
  <w:style w:type="character" w:customStyle="1" w:styleId="af">
    <w:name w:val="正文文本缩进 字符"/>
    <w:link w:val="af0"/>
    <w:rPr>
      <w:rFonts w:ascii="Times New Roman" w:eastAsia="宋体" w:hAnsi="Times New Roman" w:cs="Times New Roman"/>
      <w:sz w:val="24"/>
      <w:szCs w:val="24"/>
    </w:rPr>
  </w:style>
  <w:style w:type="paragraph" w:styleId="ae">
    <w:name w:val="annotation text"/>
    <w:basedOn w:val="a"/>
    <w:link w:val="ad"/>
    <w:uiPriority w:val="99"/>
    <w:unhideWhenUsed/>
    <w:pPr>
      <w:jc w:val="left"/>
    </w:pPr>
  </w:style>
  <w:style w:type="paragraph" w:styleId="a6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annotation subject"/>
    <w:basedOn w:val="ae"/>
    <w:next w:val="ae"/>
    <w:link w:val="a3"/>
    <w:uiPriority w:val="99"/>
    <w:unhideWhenUsed/>
    <w:rPr>
      <w:b/>
      <w:bCs/>
    </w:rPr>
  </w:style>
  <w:style w:type="paragraph" w:styleId="a8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c">
    <w:name w:val="Balloon Text"/>
    <w:basedOn w:val="a"/>
    <w:link w:val="ab"/>
    <w:uiPriority w:val="99"/>
    <w:unhideWhenUsed/>
    <w:rPr>
      <w:sz w:val="18"/>
      <w:szCs w:val="18"/>
    </w:rPr>
  </w:style>
  <w:style w:type="paragraph" w:styleId="af0">
    <w:name w:val="Body Text Indent"/>
    <w:basedOn w:val="a"/>
    <w:link w:val="af"/>
    <w:pPr>
      <w:adjustRightInd w:val="0"/>
      <w:snapToGrid w:val="0"/>
      <w:spacing w:line="460" w:lineRule="atLeast"/>
      <w:ind w:firstLineChars="192" w:firstLine="461"/>
    </w:pPr>
    <w:rPr>
      <w:kern w:val="0"/>
      <w:sz w:val="24"/>
    </w:rPr>
  </w:style>
  <w:style w:type="character" w:styleId="af1">
    <w:name w:val="Strong"/>
    <w:basedOn w:val="a0"/>
    <w:uiPriority w:val="22"/>
    <w:qFormat/>
    <w:rsid w:val="00A760F2"/>
    <w:rPr>
      <w:b/>
      <w:bCs/>
    </w:rPr>
  </w:style>
  <w:style w:type="paragraph" w:styleId="af2">
    <w:name w:val="List Paragraph"/>
    <w:basedOn w:val="a"/>
    <w:uiPriority w:val="99"/>
    <w:qFormat/>
    <w:rsid w:val="00EF2C73"/>
    <w:pPr>
      <w:ind w:firstLineChars="200" w:firstLine="420"/>
    </w:pPr>
  </w:style>
  <w:style w:type="character" w:customStyle="1" w:styleId="object2">
    <w:name w:val="object2"/>
    <w:basedOn w:val="a0"/>
    <w:rsid w:val="00EF2C73"/>
    <w:rPr>
      <w:strike w:val="0"/>
      <w:dstrike w:val="0"/>
      <w:color w:val="00008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dget.sysu.edu.cn:8080/qmyspt/login.j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115</Words>
  <Characters>660</Characters>
  <Application>Microsoft Office Word</Application>
  <DocSecurity>0</DocSecurity>
  <Lines>5</Lines>
  <Paragraphs>1</Paragraphs>
  <ScaleCrop>false</ScaleCrop>
  <Company>Sky123.Org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Windows 用户</cp:lastModifiedBy>
  <cp:revision>11</cp:revision>
  <cp:lastPrinted>2019-05-24T10:59:00Z</cp:lastPrinted>
  <dcterms:created xsi:type="dcterms:W3CDTF">2019-06-05T03:00:00Z</dcterms:created>
  <dcterms:modified xsi:type="dcterms:W3CDTF">2019-06-05T07:12:00Z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