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59167" w14:textId="77777777" w:rsidR="00A3499B" w:rsidRPr="00A3499B" w:rsidRDefault="00A3499B" w:rsidP="00A3499B">
      <w:pPr>
        <w:widowControl/>
        <w:shd w:val="clear" w:color="auto" w:fill="FFFFFF"/>
        <w:spacing w:before="300" w:after="300"/>
        <w:jc w:val="center"/>
        <w:outlineLvl w:val="2"/>
        <w:rPr>
          <w:rFonts w:ascii="仿宋_GB2312" w:eastAsia="仿宋_GB2312" w:hAnsi="微软雅黑" w:cs="宋体" w:hint="eastAsia"/>
          <w:color w:val="000000"/>
          <w:kern w:val="0"/>
          <w:sz w:val="32"/>
          <w:szCs w:val="32"/>
        </w:rPr>
      </w:pPr>
      <w:r w:rsidRPr="00A3499B">
        <w:rPr>
          <w:rFonts w:ascii="方正小标宋简体" w:eastAsia="方正小标宋简体" w:hAnsi="黑体" w:cs="宋体" w:hint="eastAsia"/>
          <w:b/>
          <w:bCs/>
          <w:color w:val="282828"/>
          <w:kern w:val="0"/>
          <w:sz w:val="32"/>
          <w:szCs w:val="32"/>
        </w:rPr>
        <w:t>广东省科学技术厅关于组织申报2025～2026年度科技基础条件建设、高水平科技期刊建设项目的通知</w:t>
      </w:r>
    </w:p>
    <w:p w14:paraId="2CDEDE7A" w14:textId="77777777" w:rsidR="00A3499B" w:rsidRPr="00A3499B" w:rsidRDefault="00A3499B" w:rsidP="00A3499B">
      <w:pPr>
        <w:widowControl/>
        <w:shd w:val="clear" w:color="auto" w:fill="FFFFFF"/>
        <w:jc w:val="righ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粤科函实字〔</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741</w:t>
      </w:r>
      <w:r w:rsidRPr="00A3499B">
        <w:rPr>
          <w:rFonts w:ascii="Times New Roman" w:eastAsia="仿宋_GB2312" w:hAnsi="Times New Roman" w:cs="Times New Roman"/>
          <w:color w:val="000000"/>
          <w:kern w:val="0"/>
          <w:sz w:val="32"/>
          <w:szCs w:val="32"/>
        </w:rPr>
        <w:t>号</w:t>
      </w:r>
    </w:p>
    <w:p w14:paraId="7D09B247"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省直有关部门，各地级以上市科技局，各有关单位：</w:t>
      </w:r>
    </w:p>
    <w:p w14:paraId="78094454"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为加强科技创新基础能力建设，推动我省科技资源整合共享与高效利用，服务科技创新战略落实和经济社会高质量发展，</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2026</w:t>
      </w:r>
      <w:r w:rsidRPr="00A3499B">
        <w:rPr>
          <w:rFonts w:ascii="Times New Roman" w:eastAsia="仿宋_GB2312" w:hAnsi="Times New Roman" w:cs="Times New Roman"/>
          <w:color w:val="000000"/>
          <w:kern w:val="0"/>
          <w:sz w:val="32"/>
          <w:szCs w:val="32"/>
        </w:rPr>
        <w:t>年度计划建设一批野外科学观测研究站、科学数据中心和国家科学数据中心在粤分中心，开展专项科学考察，持续支持大型科研仪器设施共享服务平台、科技文献共享平台、科学数据服务管理中心等公益性科技服务平台，推动省实验室概念验证中心建设、高水平科技期刊建设。有关事项通知如下。</w:t>
      </w:r>
    </w:p>
    <w:p w14:paraId="168F3225" w14:textId="77777777" w:rsidR="00A3499B" w:rsidRPr="00A3499B" w:rsidRDefault="00A3499B" w:rsidP="00A3499B">
      <w:pPr>
        <w:widowControl/>
        <w:shd w:val="clear" w:color="auto" w:fill="FFFFFF"/>
        <w:spacing w:line="520" w:lineRule="exact"/>
        <w:rPr>
          <w:rFonts w:ascii="Times New Roman" w:eastAsia="黑体" w:hAnsi="Times New Roman" w:cs="Times New Roman"/>
          <w:color w:val="000000"/>
          <w:kern w:val="0"/>
          <w:sz w:val="32"/>
          <w:szCs w:val="32"/>
        </w:rPr>
      </w:pPr>
      <w:r w:rsidRPr="00A3499B">
        <w:rPr>
          <w:rFonts w:ascii="Times New Roman" w:eastAsia="黑体" w:hAnsi="Times New Roman" w:cs="Times New Roman"/>
          <w:color w:val="000000"/>
          <w:kern w:val="0"/>
          <w:sz w:val="32"/>
          <w:szCs w:val="32"/>
        </w:rPr>
        <w:t xml:space="preserve">　　</w:t>
      </w:r>
      <w:r w:rsidRPr="00A3499B">
        <w:rPr>
          <w:rFonts w:ascii="Times New Roman" w:eastAsia="黑体" w:hAnsi="Times New Roman" w:cs="Times New Roman"/>
          <w:b/>
          <w:bCs/>
          <w:color w:val="000000"/>
          <w:kern w:val="0"/>
          <w:sz w:val="32"/>
          <w:szCs w:val="32"/>
          <w:bdr w:val="none" w:sz="0" w:space="0" w:color="auto" w:frame="1"/>
        </w:rPr>
        <w:t>一、组织方式</w:t>
      </w:r>
    </w:p>
    <w:p w14:paraId="0E837103"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由符合申报条件、具备完成能力的单位按照指南要求进行申报，经过推荐、形审、评审等程序择优产生立项项目。除省实验室概念验证中心专题采取线下报送材料方式申报，其它专题均通过</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广东省政务服务网</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或</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广东省科技业务管理阳光政务平台（网址：</w:t>
      </w:r>
      <w:r w:rsidRPr="00A3499B">
        <w:rPr>
          <w:rFonts w:ascii="Times New Roman" w:eastAsia="仿宋_GB2312" w:hAnsi="Times New Roman" w:cs="Times New Roman"/>
          <w:color w:val="000000"/>
          <w:kern w:val="0"/>
          <w:sz w:val="32"/>
          <w:szCs w:val="32"/>
        </w:rPr>
        <w:t>http://pro.gdstc.gd.gov.cn</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申报。</w:t>
      </w:r>
    </w:p>
    <w:p w14:paraId="63934313" w14:textId="77777777" w:rsidR="00A3499B" w:rsidRPr="00A3499B" w:rsidRDefault="00A3499B" w:rsidP="00A3499B">
      <w:pPr>
        <w:widowControl/>
        <w:shd w:val="clear" w:color="auto" w:fill="FFFFFF"/>
        <w:spacing w:line="520" w:lineRule="exact"/>
        <w:rPr>
          <w:rFonts w:ascii="Times New Roman" w:eastAsia="黑体" w:hAnsi="Times New Roman" w:cs="Times New Roman"/>
          <w:color w:val="000000"/>
          <w:kern w:val="0"/>
          <w:sz w:val="32"/>
          <w:szCs w:val="32"/>
        </w:rPr>
      </w:pPr>
      <w:r w:rsidRPr="00A3499B">
        <w:rPr>
          <w:rFonts w:ascii="Times New Roman" w:eastAsia="黑体" w:hAnsi="Times New Roman" w:cs="Times New Roman"/>
          <w:color w:val="000000"/>
          <w:kern w:val="0"/>
          <w:sz w:val="32"/>
          <w:szCs w:val="32"/>
        </w:rPr>
        <w:t xml:space="preserve">　　二、申报要求</w:t>
      </w:r>
    </w:p>
    <w:p w14:paraId="23811894"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一）项目内容须符合国家和省创新驱动发展战略有关要求，项目领域应属国家和省鼓励发展的科技领域。其中科技期刊项目内容必须坚持正确政治方向、出版导向、价值取向，聚焦国家、广东省重大战略需求，服务经济社会发展主战场。</w:t>
      </w:r>
    </w:p>
    <w:p w14:paraId="2A98B617"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lastRenderedPageBreak/>
        <w:t xml:space="preserve">　　（二）申报单位主要为广东省内注册的科技创新主体，包括高等院校、科研院所、企业及其它机构。其中科技期刊项申报单位主要为广东省内各科技期刊主管主办、出版单位。</w:t>
      </w:r>
    </w:p>
    <w:p w14:paraId="3F8E5F68"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三）项目研究内容应包含指南每项建设内容中的全部或其中重要部分；提交的项目资料须真实可信，不夸大自身实力与技术、经济指标，各单位须对申报资料的真实性负责，并提供申报材料真实性承诺函。项目一经立项，将根据申报书内容转化生成合同书，无充分理由不予修改调整。　　</w:t>
      </w:r>
    </w:p>
    <w:p w14:paraId="53EEE475"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（四）有以下情形之一的项目负责人或申报单位原则上不得进行申报或通过形式审查：</w:t>
      </w:r>
    </w:p>
    <w:p w14:paraId="0EBF47E1"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1.</w:t>
      </w:r>
      <w:r w:rsidRPr="00A3499B">
        <w:rPr>
          <w:rFonts w:ascii="Times New Roman" w:eastAsia="仿宋_GB2312" w:hAnsi="Times New Roman" w:cs="Times New Roman"/>
          <w:color w:val="000000"/>
          <w:kern w:val="0"/>
          <w:sz w:val="32"/>
          <w:szCs w:val="32"/>
        </w:rPr>
        <w:t>在省级财政专项资金审计、检查过程中发现重大违规行为的；</w:t>
      </w:r>
    </w:p>
    <w:p w14:paraId="5B354161"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2.</w:t>
      </w:r>
      <w:r w:rsidRPr="00A3499B">
        <w:rPr>
          <w:rFonts w:ascii="Times New Roman" w:eastAsia="仿宋_GB2312" w:hAnsi="Times New Roman" w:cs="Times New Roman"/>
          <w:color w:val="000000"/>
          <w:kern w:val="0"/>
          <w:sz w:val="32"/>
          <w:szCs w:val="32"/>
        </w:rPr>
        <w:t>同一项目通过变换课题名称等方式进行多头申报的；</w:t>
      </w:r>
    </w:p>
    <w:p w14:paraId="2519FA62"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3.</w:t>
      </w:r>
      <w:r w:rsidRPr="00A3499B">
        <w:rPr>
          <w:rFonts w:ascii="Times New Roman" w:eastAsia="仿宋_GB2312" w:hAnsi="Times New Roman" w:cs="Times New Roman"/>
          <w:color w:val="000000"/>
          <w:kern w:val="0"/>
          <w:sz w:val="32"/>
          <w:szCs w:val="32"/>
        </w:rPr>
        <w:t>项目主要内容已由该单位单独或联合其他单位申报并已获得省科技计划立项的；</w:t>
      </w:r>
    </w:p>
    <w:p w14:paraId="70A75AC3"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4.</w:t>
      </w:r>
      <w:r w:rsidRPr="00A3499B">
        <w:rPr>
          <w:rFonts w:ascii="Times New Roman" w:eastAsia="仿宋_GB2312" w:hAnsi="Times New Roman" w:cs="Times New Roman"/>
          <w:color w:val="000000"/>
          <w:kern w:val="0"/>
          <w:sz w:val="32"/>
          <w:szCs w:val="32"/>
        </w:rPr>
        <w:t>省内单位项目未经主管部门组织推荐的。</w:t>
      </w:r>
    </w:p>
    <w:p w14:paraId="5F51F0E3"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5.</w:t>
      </w:r>
      <w:r w:rsidRPr="00A3499B">
        <w:rPr>
          <w:rFonts w:ascii="Times New Roman" w:eastAsia="仿宋_GB2312" w:hAnsi="Times New Roman" w:cs="Times New Roman"/>
          <w:color w:val="000000"/>
          <w:kern w:val="0"/>
          <w:sz w:val="32"/>
          <w:szCs w:val="32"/>
        </w:rPr>
        <w:t>科技期刊在</w:t>
      </w:r>
      <w:r w:rsidRPr="00A3499B">
        <w:rPr>
          <w:rFonts w:ascii="Times New Roman" w:eastAsia="仿宋_GB2312" w:hAnsi="Times New Roman" w:cs="Times New Roman"/>
          <w:color w:val="000000"/>
          <w:kern w:val="0"/>
          <w:sz w:val="32"/>
          <w:szCs w:val="32"/>
        </w:rPr>
        <w:t>2022</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2023</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2024</w:t>
      </w:r>
      <w:r w:rsidRPr="00A3499B">
        <w:rPr>
          <w:rFonts w:ascii="Times New Roman" w:eastAsia="仿宋_GB2312" w:hAnsi="Times New Roman" w:cs="Times New Roman"/>
          <w:color w:val="000000"/>
          <w:kern w:val="0"/>
          <w:sz w:val="32"/>
          <w:szCs w:val="32"/>
        </w:rPr>
        <w:t>年度年度核验中未通过或缓验的，以及编校质量抽查中被判定为不合格的。</w:t>
      </w:r>
    </w:p>
    <w:p w14:paraId="65930CA7"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（五）申报单位应认真做好项目经费预算，原则上应按申报指南指定数额申报（详见附件</w:t>
      </w:r>
      <w:r w:rsidRPr="00A3499B">
        <w:rPr>
          <w:rFonts w:ascii="Times New Roman" w:eastAsia="仿宋_GB2312" w:hAnsi="Times New Roman" w:cs="Times New Roman"/>
          <w:color w:val="000000"/>
          <w:kern w:val="0"/>
          <w:sz w:val="32"/>
          <w:szCs w:val="32"/>
        </w:rPr>
        <w:t>1</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w:t>
      </w:r>
      <w:r w:rsidRPr="00A3499B">
        <w:rPr>
          <w:rFonts w:ascii="Times New Roman" w:eastAsia="仿宋_GB2312" w:hAnsi="Times New Roman" w:cs="Times New Roman"/>
          <w:color w:val="000000"/>
          <w:kern w:val="0"/>
          <w:sz w:val="32"/>
          <w:szCs w:val="32"/>
        </w:rPr>
        <w:t>）。</w:t>
      </w:r>
    </w:p>
    <w:p w14:paraId="55595ADA"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（六）省实验室概念验证中心专题的申报，需按照《广东省科学技术厅关于印发〈依托广东省实验室试点建设概念验证中心方案〉的通知》（粤科实字〔</w:t>
      </w:r>
      <w:r w:rsidRPr="00A3499B">
        <w:rPr>
          <w:rFonts w:ascii="Times New Roman" w:eastAsia="仿宋_GB2312" w:hAnsi="Times New Roman" w:cs="Times New Roman"/>
          <w:color w:val="000000"/>
          <w:kern w:val="0"/>
          <w:sz w:val="32"/>
          <w:szCs w:val="32"/>
        </w:rPr>
        <w:t>2024</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155</w:t>
      </w:r>
      <w:r w:rsidRPr="00A3499B">
        <w:rPr>
          <w:rFonts w:ascii="Times New Roman" w:eastAsia="仿宋_GB2312" w:hAnsi="Times New Roman" w:cs="Times New Roman"/>
          <w:color w:val="000000"/>
          <w:kern w:val="0"/>
          <w:sz w:val="32"/>
          <w:szCs w:val="32"/>
        </w:rPr>
        <w:t>号）要求完成《广东省实验室概念验证中心申报表》和《广东省实验室概念验证中心建设方案》（详见附件</w:t>
      </w:r>
      <w:r w:rsidRPr="00A3499B">
        <w:rPr>
          <w:rFonts w:ascii="Times New Roman" w:eastAsia="仿宋_GB2312" w:hAnsi="Times New Roman" w:cs="Times New Roman"/>
          <w:color w:val="000000"/>
          <w:kern w:val="0"/>
          <w:sz w:val="32"/>
          <w:szCs w:val="32"/>
        </w:rPr>
        <w:t>3</w:t>
      </w:r>
      <w:r w:rsidRPr="00A3499B">
        <w:rPr>
          <w:rFonts w:ascii="Times New Roman" w:eastAsia="仿宋_GB2312" w:hAnsi="Times New Roman" w:cs="Times New Roman"/>
          <w:color w:val="000000"/>
          <w:kern w:val="0"/>
          <w:sz w:val="32"/>
          <w:szCs w:val="32"/>
        </w:rPr>
        <w:t>），经所在地科技局</w:t>
      </w:r>
      <w:r w:rsidRPr="00A3499B">
        <w:rPr>
          <w:rFonts w:ascii="Times New Roman" w:eastAsia="仿宋_GB2312" w:hAnsi="Times New Roman" w:cs="Times New Roman"/>
          <w:color w:val="000000"/>
          <w:kern w:val="0"/>
          <w:sz w:val="32"/>
          <w:szCs w:val="32"/>
        </w:rPr>
        <w:lastRenderedPageBreak/>
        <w:t>审核盖章后，于</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年</w:t>
      </w:r>
      <w:r w:rsidRPr="00A3499B">
        <w:rPr>
          <w:rFonts w:ascii="Times New Roman" w:eastAsia="仿宋_GB2312" w:hAnsi="Times New Roman" w:cs="Times New Roman"/>
          <w:color w:val="000000"/>
          <w:kern w:val="0"/>
          <w:sz w:val="32"/>
          <w:szCs w:val="32"/>
        </w:rPr>
        <w:t>6</w:t>
      </w:r>
      <w:r w:rsidRPr="00A3499B">
        <w:rPr>
          <w:rFonts w:ascii="Times New Roman" w:eastAsia="仿宋_GB2312" w:hAnsi="Times New Roman" w:cs="Times New Roman"/>
          <w:color w:val="000000"/>
          <w:kern w:val="0"/>
          <w:sz w:val="32"/>
          <w:szCs w:val="32"/>
        </w:rPr>
        <w:t>月</w:t>
      </w:r>
      <w:r w:rsidRPr="00A3499B">
        <w:rPr>
          <w:rFonts w:ascii="Times New Roman" w:eastAsia="仿宋_GB2312" w:hAnsi="Times New Roman" w:cs="Times New Roman"/>
          <w:color w:val="000000"/>
          <w:kern w:val="0"/>
          <w:sz w:val="32"/>
          <w:szCs w:val="32"/>
        </w:rPr>
        <w:t>3</w:t>
      </w:r>
      <w:r w:rsidRPr="00A3499B">
        <w:rPr>
          <w:rFonts w:ascii="Times New Roman" w:eastAsia="仿宋_GB2312" w:hAnsi="Times New Roman" w:cs="Times New Roman"/>
          <w:color w:val="000000"/>
          <w:kern w:val="0"/>
          <w:sz w:val="32"/>
          <w:szCs w:val="32"/>
        </w:rPr>
        <w:t>日前将上述材料的书面文件一式</w:t>
      </w:r>
      <w:r w:rsidRPr="00A3499B">
        <w:rPr>
          <w:rFonts w:ascii="Times New Roman" w:eastAsia="仿宋_GB2312" w:hAnsi="Times New Roman" w:cs="Times New Roman"/>
          <w:color w:val="000000"/>
          <w:kern w:val="0"/>
          <w:sz w:val="32"/>
          <w:szCs w:val="32"/>
        </w:rPr>
        <w:t>7</w:t>
      </w:r>
      <w:r w:rsidRPr="00A3499B">
        <w:rPr>
          <w:rFonts w:ascii="Times New Roman" w:eastAsia="仿宋_GB2312" w:hAnsi="Times New Roman" w:cs="Times New Roman"/>
          <w:color w:val="000000"/>
          <w:kern w:val="0"/>
          <w:sz w:val="32"/>
          <w:szCs w:val="32"/>
        </w:rPr>
        <w:t>份报送至广东省科技厅一楼综合业务办理大厅。</w:t>
      </w:r>
    </w:p>
    <w:p w14:paraId="5FFF4485" w14:textId="77777777" w:rsidR="00A3499B" w:rsidRPr="00A3499B" w:rsidRDefault="00A3499B" w:rsidP="00A3499B">
      <w:pPr>
        <w:widowControl/>
        <w:shd w:val="clear" w:color="auto" w:fill="FFFFFF"/>
        <w:spacing w:line="520" w:lineRule="exact"/>
        <w:rPr>
          <w:rFonts w:ascii="Times New Roman" w:eastAsia="黑体"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黑体" w:hAnsi="Times New Roman" w:cs="Times New Roman"/>
          <w:color w:val="000000"/>
          <w:kern w:val="0"/>
          <w:sz w:val="32"/>
          <w:szCs w:val="32"/>
        </w:rPr>
        <w:t xml:space="preserve">　三、有关事项</w:t>
      </w:r>
    </w:p>
    <w:p w14:paraId="5EF48EA9"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（一）申报项目以质量优先为基本原则。各专题所受理项目如不符合质量要求的，可整体不予立项。</w:t>
      </w:r>
    </w:p>
    <w:p w14:paraId="6711DC42"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（二）采用项目库管理方式。符合项目组织要求的申报项目纳入项目库，按年度财政科技预算分批出库支持，当年未能出库的项目，可在下一年预算安排予以支持。</w:t>
      </w:r>
    </w:p>
    <w:p w14:paraId="333BBB46"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（三）申报时间。申报单位网上集中申报时间为</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年</w:t>
      </w:r>
      <w:r w:rsidRPr="00A3499B">
        <w:rPr>
          <w:rFonts w:ascii="Times New Roman" w:eastAsia="仿宋_GB2312" w:hAnsi="Times New Roman" w:cs="Times New Roman"/>
          <w:color w:val="000000"/>
          <w:kern w:val="0"/>
          <w:sz w:val="32"/>
          <w:szCs w:val="32"/>
        </w:rPr>
        <w:t>5</w:t>
      </w:r>
      <w:r w:rsidRPr="00A3499B">
        <w:rPr>
          <w:rFonts w:ascii="Times New Roman" w:eastAsia="仿宋_GB2312" w:hAnsi="Times New Roman" w:cs="Times New Roman"/>
          <w:color w:val="000000"/>
          <w:kern w:val="0"/>
          <w:sz w:val="32"/>
          <w:szCs w:val="32"/>
        </w:rPr>
        <w:t>月</w:t>
      </w:r>
      <w:r w:rsidRPr="00A3499B">
        <w:rPr>
          <w:rFonts w:ascii="Times New Roman" w:eastAsia="仿宋_GB2312" w:hAnsi="Times New Roman" w:cs="Times New Roman"/>
          <w:color w:val="000000"/>
          <w:kern w:val="0"/>
          <w:sz w:val="32"/>
          <w:szCs w:val="32"/>
        </w:rPr>
        <w:t>9</w:t>
      </w:r>
      <w:r w:rsidRPr="00A3499B">
        <w:rPr>
          <w:rFonts w:ascii="Times New Roman" w:eastAsia="仿宋_GB2312" w:hAnsi="Times New Roman" w:cs="Times New Roman"/>
          <w:color w:val="000000"/>
          <w:kern w:val="0"/>
          <w:sz w:val="32"/>
          <w:szCs w:val="32"/>
        </w:rPr>
        <w:t>日</w:t>
      </w:r>
      <w:r w:rsidRPr="00A3499B">
        <w:rPr>
          <w:rFonts w:ascii="Times New Roman" w:eastAsia="仿宋_GB2312" w:hAnsi="Times New Roman" w:cs="Times New Roman"/>
          <w:color w:val="000000"/>
          <w:kern w:val="0"/>
          <w:sz w:val="32"/>
          <w:szCs w:val="32"/>
        </w:rPr>
        <w:t>9:00</w:t>
      </w:r>
      <w:r w:rsidRPr="00A3499B">
        <w:rPr>
          <w:rFonts w:ascii="Times New Roman" w:eastAsia="仿宋_GB2312" w:hAnsi="Times New Roman" w:cs="Times New Roman"/>
          <w:color w:val="000000"/>
          <w:kern w:val="0"/>
          <w:sz w:val="32"/>
          <w:szCs w:val="32"/>
        </w:rPr>
        <w:t>至</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年</w:t>
      </w:r>
      <w:r w:rsidRPr="00A3499B">
        <w:rPr>
          <w:rFonts w:ascii="Times New Roman" w:eastAsia="仿宋_GB2312" w:hAnsi="Times New Roman" w:cs="Times New Roman"/>
          <w:color w:val="000000"/>
          <w:kern w:val="0"/>
          <w:sz w:val="32"/>
          <w:szCs w:val="32"/>
        </w:rPr>
        <w:t>5</w:t>
      </w:r>
      <w:r w:rsidRPr="00A3499B">
        <w:rPr>
          <w:rFonts w:ascii="Times New Roman" w:eastAsia="仿宋_GB2312" w:hAnsi="Times New Roman" w:cs="Times New Roman"/>
          <w:color w:val="000000"/>
          <w:kern w:val="0"/>
          <w:sz w:val="32"/>
          <w:szCs w:val="32"/>
        </w:rPr>
        <w:t>月</w:t>
      </w:r>
      <w:r w:rsidRPr="00A3499B">
        <w:rPr>
          <w:rFonts w:ascii="Times New Roman" w:eastAsia="仿宋_GB2312" w:hAnsi="Times New Roman" w:cs="Times New Roman"/>
          <w:color w:val="000000"/>
          <w:kern w:val="0"/>
          <w:sz w:val="32"/>
          <w:szCs w:val="32"/>
        </w:rPr>
        <w:t>29</w:t>
      </w:r>
      <w:r w:rsidRPr="00A3499B">
        <w:rPr>
          <w:rFonts w:ascii="Times New Roman" w:eastAsia="仿宋_GB2312" w:hAnsi="Times New Roman" w:cs="Times New Roman"/>
          <w:color w:val="000000"/>
          <w:kern w:val="0"/>
          <w:sz w:val="32"/>
          <w:szCs w:val="32"/>
        </w:rPr>
        <w:t>日</w:t>
      </w:r>
      <w:r w:rsidRPr="00A3499B">
        <w:rPr>
          <w:rFonts w:ascii="Times New Roman" w:eastAsia="仿宋_GB2312" w:hAnsi="Times New Roman" w:cs="Times New Roman"/>
          <w:color w:val="000000"/>
          <w:kern w:val="0"/>
          <w:sz w:val="32"/>
          <w:szCs w:val="32"/>
        </w:rPr>
        <w:t>17:00</w:t>
      </w:r>
      <w:r w:rsidRPr="00A3499B">
        <w:rPr>
          <w:rFonts w:ascii="Times New Roman" w:eastAsia="仿宋_GB2312" w:hAnsi="Times New Roman" w:cs="Times New Roman"/>
          <w:color w:val="000000"/>
          <w:kern w:val="0"/>
          <w:sz w:val="32"/>
          <w:szCs w:val="32"/>
        </w:rPr>
        <w:t>，主管部门网上审核推荐截止时间为</w:t>
      </w:r>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年</w:t>
      </w:r>
      <w:r w:rsidRPr="00A3499B">
        <w:rPr>
          <w:rFonts w:ascii="Times New Roman" w:eastAsia="仿宋_GB2312" w:hAnsi="Times New Roman" w:cs="Times New Roman"/>
          <w:color w:val="000000"/>
          <w:kern w:val="0"/>
          <w:sz w:val="32"/>
          <w:szCs w:val="32"/>
        </w:rPr>
        <w:t>6</w:t>
      </w:r>
      <w:r w:rsidRPr="00A3499B">
        <w:rPr>
          <w:rFonts w:ascii="Times New Roman" w:eastAsia="仿宋_GB2312" w:hAnsi="Times New Roman" w:cs="Times New Roman"/>
          <w:color w:val="000000"/>
          <w:kern w:val="0"/>
          <w:sz w:val="32"/>
          <w:szCs w:val="32"/>
        </w:rPr>
        <w:t>月</w:t>
      </w:r>
      <w:r w:rsidRPr="00A3499B">
        <w:rPr>
          <w:rFonts w:ascii="Times New Roman" w:eastAsia="仿宋_GB2312" w:hAnsi="Times New Roman" w:cs="Times New Roman"/>
          <w:color w:val="000000"/>
          <w:kern w:val="0"/>
          <w:sz w:val="32"/>
          <w:szCs w:val="32"/>
        </w:rPr>
        <w:t>3</w:t>
      </w:r>
      <w:r w:rsidRPr="00A3499B">
        <w:rPr>
          <w:rFonts w:ascii="Times New Roman" w:eastAsia="仿宋_GB2312" w:hAnsi="Times New Roman" w:cs="Times New Roman"/>
          <w:color w:val="000000"/>
          <w:kern w:val="0"/>
          <w:sz w:val="32"/>
          <w:szCs w:val="32"/>
        </w:rPr>
        <w:t>日</w:t>
      </w:r>
      <w:r w:rsidRPr="00A3499B">
        <w:rPr>
          <w:rFonts w:ascii="Times New Roman" w:eastAsia="仿宋_GB2312" w:hAnsi="Times New Roman" w:cs="Times New Roman"/>
          <w:color w:val="000000"/>
          <w:kern w:val="0"/>
          <w:sz w:val="32"/>
          <w:szCs w:val="32"/>
        </w:rPr>
        <w:t>17:00</w:t>
      </w:r>
      <w:r w:rsidRPr="00A3499B">
        <w:rPr>
          <w:rFonts w:ascii="Times New Roman" w:eastAsia="仿宋_GB2312" w:hAnsi="Times New Roman" w:cs="Times New Roman"/>
          <w:color w:val="000000"/>
          <w:kern w:val="0"/>
          <w:sz w:val="32"/>
          <w:szCs w:val="32"/>
        </w:rPr>
        <w:t>。</w:t>
      </w:r>
    </w:p>
    <w:p w14:paraId="158C4A78" w14:textId="77777777" w:rsidR="00A3499B" w:rsidRPr="00A3499B" w:rsidRDefault="00A3499B" w:rsidP="00A3499B">
      <w:pPr>
        <w:widowControl/>
        <w:shd w:val="clear" w:color="auto" w:fill="FFFFFF"/>
        <w:spacing w:line="520" w:lineRule="exact"/>
        <w:rPr>
          <w:rFonts w:ascii="Times New Roman" w:eastAsia="黑体" w:hAnsi="Times New Roman" w:cs="Times New Roman"/>
          <w:color w:val="000000"/>
          <w:kern w:val="0"/>
          <w:sz w:val="32"/>
          <w:szCs w:val="32"/>
        </w:rPr>
      </w:pPr>
      <w:r w:rsidRPr="00A3499B">
        <w:rPr>
          <w:rFonts w:ascii="Times New Roman" w:eastAsia="黑体" w:hAnsi="Times New Roman" w:cs="Times New Roman"/>
          <w:color w:val="000000"/>
          <w:kern w:val="0"/>
          <w:sz w:val="32"/>
          <w:szCs w:val="32"/>
        </w:rPr>
        <w:t xml:space="preserve">　　四、联系方式</w:t>
      </w:r>
    </w:p>
    <w:p w14:paraId="42118F7F"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省科技厅实验室处（专项业务咨询）：彭丹，</w:t>
      </w:r>
      <w:r w:rsidRPr="00A3499B">
        <w:rPr>
          <w:rFonts w:ascii="Times New Roman" w:eastAsia="仿宋_GB2312" w:hAnsi="Times New Roman" w:cs="Times New Roman"/>
          <w:color w:val="000000"/>
          <w:kern w:val="0"/>
          <w:sz w:val="32"/>
          <w:szCs w:val="32"/>
        </w:rPr>
        <w:t>020-83163830</w:t>
      </w:r>
    </w:p>
    <w:p w14:paraId="36BAD3ED"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省科技厅资统处（综合性业务咨询）：王磊，</w:t>
      </w:r>
      <w:r w:rsidRPr="00A3499B">
        <w:rPr>
          <w:rFonts w:ascii="Times New Roman" w:eastAsia="仿宋_GB2312" w:hAnsi="Times New Roman" w:cs="Times New Roman"/>
          <w:color w:val="000000"/>
          <w:kern w:val="0"/>
          <w:sz w:val="32"/>
          <w:szCs w:val="32"/>
        </w:rPr>
        <w:t>020-83163834</w:t>
      </w:r>
    </w:p>
    <w:p w14:paraId="38610E4E"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省科技基础条件平台中心（项目管理咨询）：郑伟鸿（科技基础条件建设），</w:t>
      </w:r>
      <w:r w:rsidRPr="00A3499B">
        <w:rPr>
          <w:rFonts w:ascii="Times New Roman" w:eastAsia="仿宋_GB2312" w:hAnsi="Times New Roman" w:cs="Times New Roman"/>
          <w:color w:val="000000"/>
          <w:kern w:val="0"/>
          <w:sz w:val="32"/>
          <w:szCs w:val="32"/>
        </w:rPr>
        <w:t>020-83163476</w:t>
      </w:r>
      <w:r w:rsidRPr="00A3499B">
        <w:rPr>
          <w:rFonts w:ascii="Times New Roman" w:eastAsia="仿宋_GB2312" w:hAnsi="Times New Roman" w:cs="Times New Roman"/>
          <w:color w:val="000000"/>
          <w:kern w:val="0"/>
          <w:sz w:val="32"/>
          <w:szCs w:val="32"/>
        </w:rPr>
        <w:t>；何硕楠（科技期刊建设），</w:t>
      </w:r>
      <w:r w:rsidRPr="00A3499B">
        <w:rPr>
          <w:rFonts w:ascii="Times New Roman" w:eastAsia="仿宋_GB2312" w:hAnsi="Times New Roman" w:cs="Times New Roman"/>
          <w:color w:val="000000"/>
          <w:kern w:val="0"/>
          <w:sz w:val="32"/>
          <w:szCs w:val="32"/>
        </w:rPr>
        <w:t>020-83163479</w:t>
      </w:r>
      <w:r w:rsidRPr="00A3499B">
        <w:rPr>
          <w:rFonts w:ascii="Times New Roman" w:eastAsia="仿宋_GB2312" w:hAnsi="Times New Roman" w:cs="Times New Roman"/>
          <w:color w:val="000000"/>
          <w:kern w:val="0"/>
          <w:sz w:val="32"/>
          <w:szCs w:val="32"/>
        </w:rPr>
        <w:t>；罗俊博（概念验证中心），</w:t>
      </w:r>
      <w:r w:rsidRPr="00A3499B">
        <w:rPr>
          <w:rFonts w:ascii="Times New Roman" w:eastAsia="仿宋_GB2312" w:hAnsi="Times New Roman" w:cs="Times New Roman"/>
          <w:color w:val="000000"/>
          <w:kern w:val="0"/>
          <w:sz w:val="32"/>
          <w:szCs w:val="32"/>
        </w:rPr>
        <w:t>020-83163844</w:t>
      </w:r>
    </w:p>
    <w:p w14:paraId="7E6E8CB1"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业务受理（系统技术支持）：</w:t>
      </w:r>
      <w:r w:rsidRPr="00A3499B">
        <w:rPr>
          <w:rFonts w:ascii="Times New Roman" w:eastAsia="仿宋_GB2312" w:hAnsi="Times New Roman" w:cs="Times New Roman"/>
          <w:color w:val="000000"/>
          <w:kern w:val="0"/>
          <w:sz w:val="32"/>
          <w:szCs w:val="32"/>
        </w:rPr>
        <w:t>020-83163930</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020-83163338</w:t>
      </w:r>
    </w:p>
    <w:p w14:paraId="721851A4" w14:textId="3C0F2A14" w:rsidR="00A3499B" w:rsidRPr="00A3499B" w:rsidRDefault="00A3499B" w:rsidP="00A3499B">
      <w:pPr>
        <w:widowControl/>
        <w:shd w:val="clear" w:color="auto" w:fill="FFFFFF"/>
        <w:spacing w:line="520" w:lineRule="exact"/>
        <w:ind w:left="960" w:hangingChars="300" w:hanging="960"/>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附件：</w:t>
      </w:r>
      <w:r w:rsidRPr="00A3499B">
        <w:rPr>
          <w:rFonts w:ascii="Times New Roman" w:eastAsia="仿宋_GB2312" w:hAnsi="Times New Roman" w:cs="Times New Roman"/>
          <w:color w:val="000000"/>
          <w:kern w:val="0"/>
          <w:sz w:val="32"/>
          <w:szCs w:val="32"/>
        </w:rPr>
        <w:t>1.</w:t>
      </w:r>
      <w:hyperlink r:id="rId4" w:tgtFrame="_blank" w:history="1">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2026</w:t>
        </w:r>
        <w:r w:rsidRPr="00A3499B">
          <w:rPr>
            <w:rFonts w:ascii="Times New Roman" w:eastAsia="仿宋_GB2312" w:hAnsi="Times New Roman" w:cs="Times New Roman"/>
            <w:color w:val="000000"/>
            <w:kern w:val="0"/>
            <w:sz w:val="32"/>
            <w:szCs w:val="32"/>
          </w:rPr>
          <w:t>年度广东省科技基础条件建设项目申报指南</w:t>
        </w:r>
      </w:hyperlink>
    </w:p>
    <w:p w14:paraId="2A00FDC9" w14:textId="3738921C" w:rsidR="00A3499B" w:rsidRPr="00A3499B" w:rsidRDefault="00A3499B" w:rsidP="00A3499B">
      <w:pPr>
        <w:widowControl/>
        <w:shd w:val="clear" w:color="auto" w:fill="FFFFFF"/>
        <w:spacing w:line="520" w:lineRule="exact"/>
        <w:ind w:left="960" w:hangingChars="300" w:hanging="960"/>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xml:space="preserve">　　</w:t>
      </w:r>
      <w:r w:rsidRPr="00A3499B">
        <w:rPr>
          <w:rFonts w:ascii="Times New Roman" w:eastAsia="仿宋_GB2312" w:hAnsi="Times New Roman" w:cs="Times New Roman"/>
          <w:color w:val="000000"/>
          <w:kern w:val="0"/>
          <w:sz w:val="32"/>
          <w:szCs w:val="32"/>
        </w:rPr>
        <w:t>2.</w:t>
      </w:r>
      <w:hyperlink r:id="rId5" w:tgtFrame="_blank" w:history="1">
        <w:r w:rsidRPr="00A3499B">
          <w:rPr>
            <w:rFonts w:ascii="Times New Roman" w:eastAsia="仿宋_GB2312" w:hAnsi="Times New Roman" w:cs="Times New Roman"/>
            <w:color w:val="000000"/>
            <w:kern w:val="0"/>
            <w:sz w:val="32"/>
            <w:szCs w:val="32"/>
          </w:rPr>
          <w:t>2025</w:t>
        </w:r>
        <w:r w:rsidRPr="00A3499B">
          <w:rPr>
            <w:rFonts w:ascii="Times New Roman" w:eastAsia="仿宋_GB2312" w:hAnsi="Times New Roman" w:cs="Times New Roman"/>
            <w:color w:val="000000"/>
            <w:kern w:val="0"/>
            <w:sz w:val="32"/>
            <w:szCs w:val="32"/>
          </w:rPr>
          <w:t>～</w:t>
        </w:r>
        <w:r w:rsidRPr="00A3499B">
          <w:rPr>
            <w:rFonts w:ascii="Times New Roman" w:eastAsia="仿宋_GB2312" w:hAnsi="Times New Roman" w:cs="Times New Roman"/>
            <w:color w:val="000000"/>
            <w:kern w:val="0"/>
            <w:sz w:val="32"/>
            <w:szCs w:val="32"/>
          </w:rPr>
          <w:t>2026</w:t>
        </w:r>
        <w:r w:rsidRPr="00A3499B">
          <w:rPr>
            <w:rFonts w:ascii="Times New Roman" w:eastAsia="仿宋_GB2312" w:hAnsi="Times New Roman" w:cs="Times New Roman"/>
            <w:color w:val="000000"/>
            <w:kern w:val="0"/>
            <w:sz w:val="32"/>
            <w:szCs w:val="32"/>
          </w:rPr>
          <w:t>年度广东省高水平科技期刊建设项目申报指南</w:t>
        </w:r>
      </w:hyperlink>
    </w:p>
    <w:p w14:paraId="0314CF95" w14:textId="519895A4" w:rsidR="00A3499B" w:rsidRPr="00A3499B" w:rsidRDefault="00A3499B" w:rsidP="00A3499B">
      <w:pPr>
        <w:widowControl/>
        <w:shd w:val="clear" w:color="auto" w:fill="FFFFFF"/>
        <w:spacing w:line="520" w:lineRule="exact"/>
        <w:ind w:firstLine="640"/>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3.</w:t>
      </w:r>
      <w:hyperlink r:id="rId6" w:tgtFrame="_blank" w:history="1">
        <w:r w:rsidRPr="00A3499B">
          <w:rPr>
            <w:rFonts w:ascii="Times New Roman" w:eastAsia="仿宋_GB2312" w:hAnsi="Times New Roman" w:cs="Times New Roman"/>
            <w:color w:val="000000"/>
            <w:kern w:val="0"/>
            <w:sz w:val="32"/>
            <w:szCs w:val="32"/>
          </w:rPr>
          <w:t>广东省实验室概念验证中心申报表及建设方案提纲</w:t>
        </w:r>
      </w:hyperlink>
    </w:p>
    <w:p w14:paraId="18C4D127" w14:textId="77777777" w:rsidR="00A3499B" w:rsidRPr="00A3499B" w:rsidRDefault="00A3499B" w:rsidP="00A3499B">
      <w:pPr>
        <w:widowControl/>
        <w:shd w:val="clear" w:color="auto" w:fill="FFFFFF"/>
        <w:spacing w:line="520" w:lineRule="exact"/>
        <w:ind w:firstLine="640"/>
        <w:rPr>
          <w:rFonts w:ascii="Times New Roman" w:eastAsia="仿宋_GB2312" w:hAnsi="Times New Roman" w:cs="Times New Roman"/>
          <w:color w:val="000000"/>
          <w:kern w:val="0"/>
          <w:sz w:val="32"/>
          <w:szCs w:val="32"/>
        </w:rPr>
      </w:pPr>
    </w:p>
    <w:p w14:paraId="506C2626" w14:textId="77777777" w:rsidR="00A3499B" w:rsidRPr="00A3499B" w:rsidRDefault="00A3499B" w:rsidP="00A3499B">
      <w:pPr>
        <w:widowControl/>
        <w:shd w:val="clear" w:color="auto" w:fill="FFFFFF"/>
        <w:spacing w:line="520" w:lineRule="exact"/>
        <w:rPr>
          <w:rFonts w:ascii="Times New Roman" w:eastAsia="仿宋_GB2312" w:hAnsi="Times New Roman" w:cs="Times New Roman"/>
          <w:color w:val="000000"/>
          <w:kern w:val="0"/>
          <w:sz w:val="32"/>
          <w:szCs w:val="32"/>
        </w:rPr>
      </w:pPr>
      <w:r w:rsidRPr="00A3499B">
        <w:rPr>
          <w:rFonts w:ascii="Times New Roman" w:eastAsia="仿宋_GB2312" w:hAnsi="Times New Roman" w:cs="Times New Roman"/>
          <w:color w:val="000000"/>
          <w:kern w:val="0"/>
          <w:sz w:val="32"/>
          <w:szCs w:val="32"/>
        </w:rPr>
        <w:t>                                                     </w:t>
      </w:r>
      <w:r w:rsidRPr="00A3499B">
        <w:rPr>
          <w:rFonts w:ascii="Times New Roman" w:eastAsia="仿宋_GB2312" w:hAnsi="Times New Roman" w:cs="Times New Roman"/>
          <w:color w:val="000000"/>
          <w:kern w:val="0"/>
          <w:sz w:val="32"/>
          <w:szCs w:val="32"/>
        </w:rPr>
        <w:t>省科技厅</w:t>
      </w:r>
    </w:p>
    <w:p w14:paraId="5D572925" w14:textId="000D9912" w:rsidR="00AF6024" w:rsidRPr="00A3499B" w:rsidRDefault="00A3499B" w:rsidP="00A3499B">
      <w:pPr>
        <w:widowControl/>
        <w:shd w:val="clear" w:color="auto" w:fill="FFFFFF"/>
        <w:spacing w:line="520" w:lineRule="exact"/>
        <w:rPr>
          <w:rFonts w:ascii="Times New Roman" w:eastAsia="仿宋_GB2312" w:hAnsi="Times New Roman" w:cs="Times New Roman" w:hint="eastAsia"/>
          <w:color w:val="000000"/>
          <w:kern w:val="0"/>
          <w:sz w:val="32"/>
          <w:szCs w:val="32"/>
        </w:rPr>
      </w:pPr>
      <w:r w:rsidRPr="00A3499B">
        <w:rPr>
          <w:rFonts w:ascii="Times New Roman" w:eastAsia="仿宋_GB2312" w:hAnsi="Times New Roman" w:cs="Times New Roman"/>
          <w:color w:val="000000"/>
          <w:kern w:val="0"/>
          <w:sz w:val="32"/>
          <w:szCs w:val="32"/>
        </w:rPr>
        <w:t>                                               2025</w:t>
      </w:r>
      <w:r w:rsidRPr="00A3499B">
        <w:rPr>
          <w:rFonts w:ascii="Times New Roman" w:eastAsia="仿宋_GB2312" w:hAnsi="Times New Roman" w:cs="Times New Roman"/>
          <w:color w:val="000000"/>
          <w:kern w:val="0"/>
          <w:sz w:val="32"/>
          <w:szCs w:val="32"/>
        </w:rPr>
        <w:t>年</w:t>
      </w:r>
      <w:r w:rsidRPr="00A3499B">
        <w:rPr>
          <w:rFonts w:ascii="Times New Roman" w:eastAsia="仿宋_GB2312" w:hAnsi="Times New Roman" w:cs="Times New Roman"/>
          <w:color w:val="000000"/>
          <w:kern w:val="0"/>
          <w:sz w:val="32"/>
          <w:szCs w:val="32"/>
        </w:rPr>
        <w:t>5</w:t>
      </w:r>
      <w:r w:rsidRPr="00A3499B">
        <w:rPr>
          <w:rFonts w:ascii="Times New Roman" w:eastAsia="仿宋_GB2312" w:hAnsi="Times New Roman" w:cs="Times New Roman"/>
          <w:color w:val="000000"/>
          <w:kern w:val="0"/>
          <w:sz w:val="32"/>
          <w:szCs w:val="32"/>
        </w:rPr>
        <w:t>月</w:t>
      </w:r>
      <w:r w:rsidRPr="00A3499B">
        <w:rPr>
          <w:rFonts w:ascii="Times New Roman" w:eastAsia="仿宋_GB2312" w:hAnsi="Times New Roman" w:cs="Times New Roman"/>
          <w:color w:val="000000"/>
          <w:kern w:val="0"/>
          <w:sz w:val="32"/>
          <w:szCs w:val="32"/>
        </w:rPr>
        <w:t>9</w:t>
      </w:r>
      <w:r w:rsidRPr="00A3499B">
        <w:rPr>
          <w:rFonts w:ascii="Times New Roman" w:eastAsia="仿宋_GB2312" w:hAnsi="Times New Roman" w:cs="Times New Roman"/>
          <w:color w:val="000000"/>
          <w:kern w:val="0"/>
          <w:sz w:val="32"/>
          <w:szCs w:val="32"/>
        </w:rPr>
        <w:t>日</w:t>
      </w:r>
      <w:bookmarkStart w:id="0" w:name="_GoBack"/>
      <w:bookmarkEnd w:id="0"/>
    </w:p>
    <w:sectPr w:rsidR="00AF6024" w:rsidRPr="00A349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8C7"/>
    <w:rsid w:val="00A3499B"/>
    <w:rsid w:val="00AF6024"/>
    <w:rsid w:val="00D16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12A6E"/>
  <w15:chartTrackingRefBased/>
  <w15:docId w15:val="{28C56AE6-4B2F-4677-99F1-506A91DF2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A3499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A3499B"/>
    <w:rPr>
      <w:rFonts w:ascii="宋体" w:eastAsia="宋体" w:hAnsi="宋体" w:cs="宋体"/>
      <w:b/>
      <w:bCs/>
      <w:kern w:val="0"/>
      <w:sz w:val="27"/>
      <w:szCs w:val="27"/>
    </w:rPr>
  </w:style>
  <w:style w:type="character" w:customStyle="1" w:styleId="time">
    <w:name w:val="time"/>
    <w:basedOn w:val="a0"/>
    <w:rsid w:val="00A3499B"/>
  </w:style>
  <w:style w:type="character" w:customStyle="1" w:styleId="ly">
    <w:name w:val="ly"/>
    <w:basedOn w:val="a0"/>
    <w:rsid w:val="00A3499B"/>
  </w:style>
  <w:style w:type="character" w:customStyle="1" w:styleId="changefont">
    <w:name w:val="changefont"/>
    <w:basedOn w:val="a0"/>
    <w:rsid w:val="00A3499B"/>
  </w:style>
  <w:style w:type="character" w:customStyle="1" w:styleId="print">
    <w:name w:val="print"/>
    <w:basedOn w:val="a0"/>
    <w:rsid w:val="00A3499B"/>
  </w:style>
  <w:style w:type="character" w:styleId="a3">
    <w:name w:val="Hyperlink"/>
    <w:basedOn w:val="a0"/>
    <w:uiPriority w:val="99"/>
    <w:semiHidden/>
    <w:unhideWhenUsed/>
    <w:rsid w:val="00A3499B"/>
    <w:rPr>
      <w:color w:val="0000FF"/>
      <w:u w:val="single"/>
    </w:rPr>
  </w:style>
  <w:style w:type="paragraph" w:styleId="a4">
    <w:name w:val="Normal (Web)"/>
    <w:basedOn w:val="a"/>
    <w:uiPriority w:val="99"/>
    <w:semiHidden/>
    <w:unhideWhenUsed/>
    <w:rsid w:val="00A3499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349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891347">
      <w:bodyDiv w:val="1"/>
      <w:marLeft w:val="0"/>
      <w:marRight w:val="0"/>
      <w:marTop w:val="0"/>
      <w:marBottom w:val="0"/>
      <w:divBdr>
        <w:top w:val="none" w:sz="0" w:space="0" w:color="auto"/>
        <w:left w:val="none" w:sz="0" w:space="0" w:color="auto"/>
        <w:bottom w:val="none" w:sz="0" w:space="0" w:color="auto"/>
        <w:right w:val="none" w:sz="0" w:space="0" w:color="auto"/>
      </w:divBdr>
      <w:divsChild>
        <w:div w:id="1370304765">
          <w:marLeft w:val="0"/>
          <w:marRight w:val="0"/>
          <w:marTop w:val="450"/>
          <w:marBottom w:val="450"/>
          <w:divBdr>
            <w:top w:val="none" w:sz="0" w:space="0" w:color="auto"/>
            <w:left w:val="none" w:sz="0" w:space="0" w:color="auto"/>
            <w:bottom w:val="none" w:sz="0" w:space="0" w:color="auto"/>
            <w:right w:val="none" w:sz="0" w:space="0" w:color="auto"/>
          </w:divBdr>
          <w:divsChild>
            <w:div w:id="1294017624">
              <w:marLeft w:val="0"/>
              <w:marRight w:val="0"/>
              <w:marTop w:val="0"/>
              <w:marBottom w:val="0"/>
              <w:divBdr>
                <w:top w:val="none" w:sz="0" w:space="0" w:color="auto"/>
                <w:left w:val="none" w:sz="0" w:space="0" w:color="auto"/>
                <w:bottom w:val="none" w:sz="0" w:space="0" w:color="auto"/>
                <w:right w:val="none" w:sz="0" w:space="0" w:color="auto"/>
              </w:divBdr>
            </w:div>
          </w:divsChild>
        </w:div>
        <w:div w:id="1743023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79/579750/4708661.pdf" TargetMode="External"/><Relationship Id="rId5" Type="http://schemas.openxmlformats.org/officeDocument/2006/relationships/hyperlink" Target="http://gdstc.gd.gov.cn/attachment/0/579/579749/4708661.pdf" TargetMode="External"/><Relationship Id="rId4" Type="http://schemas.openxmlformats.org/officeDocument/2006/relationships/hyperlink" Target="http://gdstc.gd.gov.cn/attachment/0/579/579748/470866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317</Words>
  <Characters>1811</Characters>
  <Application>Microsoft Office Word</Application>
  <DocSecurity>0</DocSecurity>
  <Lines>15</Lines>
  <Paragraphs>4</Paragraphs>
  <ScaleCrop>false</ScaleCrop>
  <Company>中山大学</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基地处</dc:creator>
  <cp:keywords/>
  <dc:description/>
  <cp:lastModifiedBy>基地处</cp:lastModifiedBy>
  <cp:revision>2</cp:revision>
  <dcterms:created xsi:type="dcterms:W3CDTF">2025-05-12T03:11:00Z</dcterms:created>
  <dcterms:modified xsi:type="dcterms:W3CDTF">2025-05-12T03:20:00Z</dcterms:modified>
</cp:coreProperties>
</file>